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554A5D" w14:textId="77777777" w:rsidR="00974DB5" w:rsidRPr="00974DB5" w:rsidRDefault="00974DB5" w:rsidP="00974DB5"/>
    <w:p w14:paraId="04129D64" w14:textId="77777777" w:rsidR="00974DB5" w:rsidRPr="00974DB5" w:rsidRDefault="00974DB5" w:rsidP="00974DB5"/>
    <w:p w14:paraId="592CC35E" w14:textId="77777777" w:rsidR="00B7606B" w:rsidRDefault="00CE1F1A" w:rsidP="00283F85">
      <w:pPr>
        <w:pStyle w:val="Title"/>
        <w:jc w:val="center"/>
      </w:pPr>
      <w:r w:rsidRPr="00974DB5">
        <w:rPr>
          <w:noProof/>
          <w:lang w:val="en-AU" w:eastAsia="en-AU"/>
        </w:rPr>
        <w:drawing>
          <wp:inline distT="0" distB="0" distL="0" distR="0" wp14:anchorId="3179BAA5" wp14:editId="25FA142D">
            <wp:extent cx="1729740" cy="593090"/>
            <wp:effectExtent l="19050" t="0" r="3810" b="0"/>
            <wp:docPr id="2" name="Picture 2" descr="Yates Logo_ 3 colours_HR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ates Logo_ 3 colours_HR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59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4FD646" w14:textId="77777777" w:rsidR="00063426" w:rsidRDefault="00063426" w:rsidP="00063426"/>
    <w:p w14:paraId="02DC0F34" w14:textId="77777777" w:rsidR="00974DB5" w:rsidRPr="00B65471" w:rsidRDefault="00974DB5" w:rsidP="00974DB5">
      <w:pPr>
        <w:pStyle w:val="Title"/>
        <w:spacing w:before="360" w:after="360"/>
        <w:contextualSpacing w:val="0"/>
        <w:jc w:val="center"/>
        <w:rPr>
          <w:lang w:val="en-GB"/>
        </w:rPr>
      </w:pPr>
      <w:r w:rsidRPr="00B65471">
        <w:rPr>
          <w:lang w:val="en-GB"/>
        </w:rPr>
        <w:t>SITE</w:t>
      </w:r>
      <w:r>
        <w:rPr>
          <w:lang w:val="en-GB"/>
        </w:rPr>
        <w:t xml:space="preserve"> </w:t>
      </w:r>
      <w:r w:rsidR="00784937">
        <w:rPr>
          <w:lang w:val="en-GB"/>
        </w:rPr>
        <w:t xml:space="preserve">POLLUTION </w:t>
      </w:r>
      <w:r w:rsidR="00D327F9">
        <w:rPr>
          <w:lang w:val="en-GB"/>
        </w:rPr>
        <w:t xml:space="preserve">INCIDENT </w:t>
      </w:r>
      <w:r w:rsidR="00784937">
        <w:rPr>
          <w:lang w:val="en-GB"/>
        </w:rPr>
        <w:t>RESPONSE</w:t>
      </w:r>
      <w:r w:rsidRPr="00B65471">
        <w:rPr>
          <w:lang w:val="en-GB"/>
        </w:rPr>
        <w:t xml:space="preserve"> </w:t>
      </w:r>
      <w:r w:rsidR="00DB3B96">
        <w:rPr>
          <w:lang w:val="en-GB"/>
        </w:rPr>
        <w:t xml:space="preserve">MANAGEMENT </w:t>
      </w:r>
      <w:r w:rsidRPr="00B65471">
        <w:rPr>
          <w:lang w:val="en-GB"/>
        </w:rPr>
        <w:t>PLAN</w:t>
      </w:r>
    </w:p>
    <w:p w14:paraId="4F3FF437" w14:textId="77777777" w:rsidR="00B7606B" w:rsidRDefault="00B7606B" w:rsidP="00283F85">
      <w:pPr>
        <w:pStyle w:val="Title"/>
        <w:jc w:val="center"/>
      </w:pPr>
    </w:p>
    <w:p w14:paraId="6388AFE8" w14:textId="77777777" w:rsidR="00D327F9" w:rsidRDefault="00D327F9" w:rsidP="00283F85">
      <w:pPr>
        <w:pStyle w:val="Title"/>
        <w:jc w:val="center"/>
      </w:pPr>
    </w:p>
    <w:p w14:paraId="0DD14488" w14:textId="77777777" w:rsidR="00E40DEA" w:rsidRDefault="00054E63" w:rsidP="00283F85">
      <w:pPr>
        <w:pStyle w:val="Title"/>
        <w:jc w:val="center"/>
      </w:pPr>
      <w:r>
        <w:t>Yates Australia</w:t>
      </w:r>
    </w:p>
    <w:p w14:paraId="303EC270" w14:textId="77777777" w:rsidR="00D327F9" w:rsidRDefault="00CE1F1A" w:rsidP="00CE1F1A">
      <w:pPr>
        <w:jc w:val="center"/>
      </w:pPr>
      <w:r w:rsidRPr="00CE1F1A">
        <w:rPr>
          <w:rFonts w:eastAsiaTheme="majorEastAsia"/>
          <w:spacing w:val="5"/>
          <w:kern w:val="28"/>
          <w:sz w:val="52"/>
          <w:szCs w:val="56"/>
        </w:rPr>
        <w:t>9 Coventry Place Mt Druitt NSW</w:t>
      </w:r>
    </w:p>
    <w:p w14:paraId="72B622E5" w14:textId="77777777" w:rsidR="00D327F9" w:rsidRDefault="00D327F9" w:rsidP="00D327F9"/>
    <w:p w14:paraId="50658DB9" w14:textId="77777777" w:rsidR="00D327F9" w:rsidRDefault="00D327F9" w:rsidP="00D327F9"/>
    <w:p w14:paraId="62FAC6A6" w14:textId="77777777" w:rsidR="00D327F9" w:rsidRDefault="00D327F9" w:rsidP="00D327F9"/>
    <w:p w14:paraId="49A3C358" w14:textId="77777777" w:rsidR="00D327F9" w:rsidRDefault="00D327F9" w:rsidP="00D327F9"/>
    <w:p w14:paraId="2A89D62B" w14:textId="77777777" w:rsidR="00D327F9" w:rsidRPr="00283F85" w:rsidRDefault="00D327F9" w:rsidP="00D327F9">
      <w:pPr>
        <w:pStyle w:val="Title"/>
        <w:framePr w:hSpace="180" w:wrap="around" w:vAnchor="text" w:hAnchor="page" w:x="1621" w:y="1"/>
        <w:jc w:val="center"/>
        <w:rPr>
          <w:color w:val="FF0000"/>
        </w:rPr>
      </w:pPr>
      <w:r w:rsidRPr="00283F85">
        <w:rPr>
          <w:color w:val="FF0000"/>
        </w:rPr>
        <w:t>Emergency Response</w:t>
      </w:r>
    </w:p>
    <w:p w14:paraId="04EA093D" w14:textId="77777777" w:rsidR="00D327F9" w:rsidRDefault="00D327F9" w:rsidP="00D327F9">
      <w:pPr>
        <w:framePr w:hSpace="180" w:wrap="around" w:vAnchor="text" w:hAnchor="page" w:x="1621" w:y="1"/>
        <w:jc w:val="center"/>
        <w:rPr>
          <w:b/>
          <w:sz w:val="36"/>
          <w:szCs w:val="36"/>
        </w:rPr>
      </w:pPr>
      <w:r w:rsidRPr="00283F85">
        <w:rPr>
          <w:b/>
          <w:sz w:val="36"/>
          <w:szCs w:val="36"/>
        </w:rPr>
        <w:t>DuluxGroup Emergency Response Service</w:t>
      </w:r>
    </w:p>
    <w:p w14:paraId="217125EE" w14:textId="77777777" w:rsidR="00D327F9" w:rsidRPr="00283F85" w:rsidRDefault="00D327F9" w:rsidP="00D327F9">
      <w:pPr>
        <w:framePr w:hSpace="180" w:wrap="around" w:vAnchor="text" w:hAnchor="page" w:x="1621" w:y="1"/>
        <w:jc w:val="center"/>
        <w:rPr>
          <w:b/>
          <w:sz w:val="36"/>
          <w:szCs w:val="36"/>
        </w:rPr>
      </w:pPr>
      <w:r w:rsidRPr="00283F85">
        <w:rPr>
          <w:b/>
          <w:sz w:val="36"/>
          <w:szCs w:val="36"/>
        </w:rPr>
        <w:t>1800 033 111</w:t>
      </w:r>
    </w:p>
    <w:p w14:paraId="0CC8DADB" w14:textId="77777777" w:rsidR="00D327F9" w:rsidRPr="00D327F9" w:rsidRDefault="00D327F9" w:rsidP="00D327F9"/>
    <w:p w14:paraId="1080AA4D" w14:textId="77777777" w:rsidR="00BD42B1" w:rsidRDefault="00BD42B1" w:rsidP="00740711">
      <w:pPr>
        <w:sectPr w:rsidR="00BD42B1" w:rsidSect="00C63E52">
          <w:headerReference w:type="default" r:id="rId9"/>
          <w:footerReference w:type="default" r:id="rId10"/>
          <w:headerReference w:type="first" r:id="rId11"/>
          <w:pgSz w:w="12240" w:h="15840"/>
          <w:pgMar w:top="1727" w:right="1440" w:bottom="1440" w:left="14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titlePg/>
          <w:docGrid w:linePitch="360"/>
        </w:sectPr>
      </w:pPr>
    </w:p>
    <w:sdt>
      <w:sdtPr>
        <w:rPr>
          <w:rFonts w:eastAsiaTheme="minorHAnsi"/>
          <w:b w:val="0"/>
          <w:bCs w:val="0"/>
          <w:sz w:val="22"/>
          <w:szCs w:val="22"/>
        </w:rPr>
        <w:id w:val="93673399"/>
        <w:docPartObj>
          <w:docPartGallery w:val="Table of Contents"/>
          <w:docPartUnique/>
        </w:docPartObj>
      </w:sdtPr>
      <w:sdtEndPr/>
      <w:sdtContent>
        <w:p w14:paraId="3311FBEE" w14:textId="77777777" w:rsidR="00D327F9" w:rsidRDefault="00D327F9" w:rsidP="00B60343">
          <w:pPr>
            <w:pStyle w:val="TOCHeading"/>
            <w:rPr>
              <w:rFonts w:eastAsiaTheme="minorHAnsi"/>
              <w:b w:val="0"/>
              <w:bCs w:val="0"/>
              <w:sz w:val="22"/>
              <w:szCs w:val="22"/>
            </w:rPr>
          </w:pPr>
        </w:p>
        <w:p w14:paraId="53FA9687" w14:textId="77777777" w:rsidR="00E40DEA" w:rsidRPr="00F82BAD" w:rsidRDefault="00E40DEA" w:rsidP="00B60343">
          <w:pPr>
            <w:pStyle w:val="TOCHeading"/>
          </w:pPr>
          <w:r w:rsidRPr="00F82BAD">
            <w:t>Contents</w:t>
          </w:r>
        </w:p>
        <w:p w14:paraId="4F6D944E" w14:textId="41A5E48F" w:rsidR="00D269FD" w:rsidRDefault="00E62B7B">
          <w:pPr>
            <w:pStyle w:val="TOC1"/>
            <w:rPr>
              <w:rFonts w:asciiTheme="minorHAnsi" w:eastAsiaTheme="minorEastAsia" w:hAnsiTheme="minorHAnsi" w:cstheme="minorBidi"/>
              <w:lang w:val="en-AU" w:eastAsia="en-AU"/>
            </w:rPr>
          </w:pPr>
          <w:r w:rsidRPr="002A7C60">
            <w:rPr>
              <w:highlight w:val="yellow"/>
            </w:rPr>
            <w:fldChar w:fldCharType="begin"/>
          </w:r>
          <w:r w:rsidR="00E40DEA" w:rsidRPr="002A7C60">
            <w:rPr>
              <w:highlight w:val="yellow"/>
            </w:rPr>
            <w:instrText xml:space="preserve"> TOC \o "1-3" \h \z \u </w:instrText>
          </w:r>
          <w:r w:rsidRPr="002A7C60">
            <w:rPr>
              <w:highlight w:val="yellow"/>
            </w:rPr>
            <w:fldChar w:fldCharType="separate"/>
          </w:r>
          <w:hyperlink w:anchor="_Toc506459741" w:history="1">
            <w:r w:rsidR="00D269FD" w:rsidRPr="00A23B61">
              <w:rPr>
                <w:rStyle w:val="Hyperlink"/>
              </w:rPr>
              <w:t>Document Control</w:t>
            </w:r>
            <w:r w:rsidR="00D269FD">
              <w:rPr>
                <w:webHidden/>
              </w:rPr>
              <w:tab/>
            </w:r>
            <w:r w:rsidR="00D269FD">
              <w:rPr>
                <w:webHidden/>
              </w:rPr>
              <w:fldChar w:fldCharType="begin"/>
            </w:r>
            <w:r w:rsidR="00D269FD">
              <w:rPr>
                <w:webHidden/>
              </w:rPr>
              <w:instrText xml:space="preserve"> PAGEREF _Toc506459741 \h </w:instrText>
            </w:r>
            <w:r w:rsidR="00D269FD">
              <w:rPr>
                <w:webHidden/>
              </w:rPr>
            </w:r>
            <w:r w:rsidR="00D269FD">
              <w:rPr>
                <w:webHidden/>
              </w:rPr>
              <w:fldChar w:fldCharType="separate"/>
            </w:r>
            <w:r w:rsidR="00555362">
              <w:rPr>
                <w:webHidden/>
              </w:rPr>
              <w:t>3</w:t>
            </w:r>
            <w:r w:rsidR="00D269FD">
              <w:rPr>
                <w:webHidden/>
              </w:rPr>
              <w:fldChar w:fldCharType="end"/>
            </w:r>
          </w:hyperlink>
        </w:p>
        <w:p w14:paraId="39DF5751" w14:textId="7BAFEC67" w:rsidR="00D269FD" w:rsidRDefault="006A1D36">
          <w:pPr>
            <w:pStyle w:val="TOC1"/>
            <w:rPr>
              <w:rFonts w:asciiTheme="minorHAnsi" w:eastAsiaTheme="minorEastAsia" w:hAnsiTheme="minorHAnsi" w:cstheme="minorBidi"/>
              <w:lang w:val="en-AU" w:eastAsia="en-AU"/>
            </w:rPr>
          </w:pPr>
          <w:hyperlink w:anchor="_Toc506459742" w:history="1">
            <w:r w:rsidR="00D269FD" w:rsidRPr="00A23B61">
              <w:rPr>
                <w:rStyle w:val="Hyperlink"/>
              </w:rPr>
              <w:t>Current Revision</w:t>
            </w:r>
            <w:r w:rsidR="00D269FD">
              <w:rPr>
                <w:webHidden/>
              </w:rPr>
              <w:tab/>
            </w:r>
            <w:r w:rsidR="00D269FD">
              <w:rPr>
                <w:webHidden/>
              </w:rPr>
              <w:fldChar w:fldCharType="begin"/>
            </w:r>
            <w:r w:rsidR="00D269FD">
              <w:rPr>
                <w:webHidden/>
              </w:rPr>
              <w:instrText xml:space="preserve"> PAGEREF _Toc506459742 \h </w:instrText>
            </w:r>
            <w:r w:rsidR="00D269FD">
              <w:rPr>
                <w:webHidden/>
              </w:rPr>
            </w:r>
            <w:r w:rsidR="00D269FD">
              <w:rPr>
                <w:webHidden/>
              </w:rPr>
              <w:fldChar w:fldCharType="separate"/>
            </w:r>
            <w:r w:rsidR="00555362">
              <w:rPr>
                <w:webHidden/>
              </w:rPr>
              <w:t>3</w:t>
            </w:r>
            <w:r w:rsidR="00D269FD">
              <w:rPr>
                <w:webHidden/>
              </w:rPr>
              <w:fldChar w:fldCharType="end"/>
            </w:r>
          </w:hyperlink>
        </w:p>
        <w:p w14:paraId="4825963E" w14:textId="31D26EB6" w:rsidR="00D269FD" w:rsidRDefault="006A1D36">
          <w:pPr>
            <w:pStyle w:val="TOC1"/>
            <w:rPr>
              <w:rFonts w:asciiTheme="minorHAnsi" w:eastAsiaTheme="minorEastAsia" w:hAnsiTheme="minorHAnsi" w:cstheme="minorBidi"/>
              <w:lang w:val="en-AU" w:eastAsia="en-AU"/>
            </w:rPr>
          </w:pPr>
          <w:hyperlink w:anchor="_Toc506459743" w:history="1">
            <w:r w:rsidR="00D269FD" w:rsidRPr="00A23B61">
              <w:rPr>
                <w:rStyle w:val="Hyperlink"/>
              </w:rPr>
              <w:t>Purpose</w:t>
            </w:r>
            <w:r w:rsidR="00D269FD">
              <w:rPr>
                <w:webHidden/>
              </w:rPr>
              <w:tab/>
            </w:r>
            <w:r w:rsidR="00D269FD">
              <w:rPr>
                <w:webHidden/>
              </w:rPr>
              <w:fldChar w:fldCharType="begin"/>
            </w:r>
            <w:r w:rsidR="00D269FD">
              <w:rPr>
                <w:webHidden/>
              </w:rPr>
              <w:instrText xml:space="preserve"> PAGEREF _Toc506459743 \h </w:instrText>
            </w:r>
            <w:r w:rsidR="00D269FD">
              <w:rPr>
                <w:webHidden/>
              </w:rPr>
            </w:r>
            <w:r w:rsidR="00D269FD">
              <w:rPr>
                <w:webHidden/>
              </w:rPr>
              <w:fldChar w:fldCharType="separate"/>
            </w:r>
            <w:r w:rsidR="00555362">
              <w:rPr>
                <w:webHidden/>
              </w:rPr>
              <w:t>4</w:t>
            </w:r>
            <w:r w:rsidR="00D269FD">
              <w:rPr>
                <w:webHidden/>
              </w:rPr>
              <w:fldChar w:fldCharType="end"/>
            </w:r>
          </w:hyperlink>
        </w:p>
        <w:p w14:paraId="65019DDD" w14:textId="505CA3DB" w:rsidR="00D269FD" w:rsidRDefault="006A1D36">
          <w:pPr>
            <w:pStyle w:val="TOC1"/>
            <w:rPr>
              <w:rFonts w:asciiTheme="minorHAnsi" w:eastAsiaTheme="minorEastAsia" w:hAnsiTheme="minorHAnsi" w:cstheme="minorBidi"/>
              <w:lang w:val="en-AU" w:eastAsia="en-AU"/>
            </w:rPr>
          </w:pPr>
          <w:hyperlink w:anchor="_Toc506459744" w:history="1">
            <w:r w:rsidR="00D269FD" w:rsidRPr="00A23B61">
              <w:rPr>
                <w:rStyle w:val="Hyperlink"/>
              </w:rPr>
              <w:t>Introduction</w:t>
            </w:r>
            <w:r w:rsidR="00D269FD">
              <w:rPr>
                <w:webHidden/>
              </w:rPr>
              <w:tab/>
            </w:r>
            <w:r w:rsidR="00D269FD">
              <w:rPr>
                <w:webHidden/>
              </w:rPr>
              <w:fldChar w:fldCharType="begin"/>
            </w:r>
            <w:r w:rsidR="00D269FD">
              <w:rPr>
                <w:webHidden/>
              </w:rPr>
              <w:instrText xml:space="preserve"> PAGEREF _Toc506459744 \h </w:instrText>
            </w:r>
            <w:r w:rsidR="00D269FD">
              <w:rPr>
                <w:webHidden/>
              </w:rPr>
            </w:r>
            <w:r w:rsidR="00D269FD">
              <w:rPr>
                <w:webHidden/>
              </w:rPr>
              <w:fldChar w:fldCharType="separate"/>
            </w:r>
            <w:r w:rsidR="00555362">
              <w:rPr>
                <w:webHidden/>
              </w:rPr>
              <w:t>4</w:t>
            </w:r>
            <w:r w:rsidR="00D269FD">
              <w:rPr>
                <w:webHidden/>
              </w:rPr>
              <w:fldChar w:fldCharType="end"/>
            </w:r>
          </w:hyperlink>
        </w:p>
        <w:p w14:paraId="0A122338" w14:textId="5ECE179C" w:rsidR="00D269FD" w:rsidRDefault="006A1D36">
          <w:pPr>
            <w:pStyle w:val="TOC1"/>
            <w:rPr>
              <w:rFonts w:asciiTheme="minorHAnsi" w:eastAsiaTheme="minorEastAsia" w:hAnsiTheme="minorHAnsi" w:cstheme="minorBidi"/>
              <w:lang w:val="en-AU" w:eastAsia="en-AU"/>
            </w:rPr>
          </w:pPr>
          <w:hyperlink w:anchor="_Toc506459745" w:history="1">
            <w:r w:rsidR="00D269FD" w:rsidRPr="00A23B61">
              <w:rPr>
                <w:rStyle w:val="Hyperlink"/>
              </w:rPr>
              <w:t>Definition of a Pollution Incident</w:t>
            </w:r>
            <w:r w:rsidR="00D269FD">
              <w:rPr>
                <w:webHidden/>
              </w:rPr>
              <w:tab/>
            </w:r>
            <w:r w:rsidR="00D269FD">
              <w:rPr>
                <w:webHidden/>
              </w:rPr>
              <w:fldChar w:fldCharType="begin"/>
            </w:r>
            <w:r w:rsidR="00D269FD">
              <w:rPr>
                <w:webHidden/>
              </w:rPr>
              <w:instrText xml:space="preserve"> PAGEREF _Toc506459745 \h </w:instrText>
            </w:r>
            <w:r w:rsidR="00D269FD">
              <w:rPr>
                <w:webHidden/>
              </w:rPr>
            </w:r>
            <w:r w:rsidR="00D269FD">
              <w:rPr>
                <w:webHidden/>
              </w:rPr>
              <w:fldChar w:fldCharType="separate"/>
            </w:r>
            <w:r w:rsidR="00555362">
              <w:rPr>
                <w:webHidden/>
              </w:rPr>
              <w:t>5</w:t>
            </w:r>
            <w:r w:rsidR="00D269FD">
              <w:rPr>
                <w:webHidden/>
              </w:rPr>
              <w:fldChar w:fldCharType="end"/>
            </w:r>
          </w:hyperlink>
        </w:p>
        <w:p w14:paraId="74DDDF73" w14:textId="3E3496B3" w:rsidR="00D269FD" w:rsidRDefault="006A1D36">
          <w:pPr>
            <w:pStyle w:val="TOC1"/>
            <w:rPr>
              <w:rFonts w:asciiTheme="minorHAnsi" w:eastAsiaTheme="minorEastAsia" w:hAnsiTheme="minorHAnsi" w:cstheme="minorBidi"/>
              <w:lang w:val="en-AU" w:eastAsia="en-AU"/>
            </w:rPr>
          </w:pPr>
          <w:hyperlink w:anchor="_Toc506459746" w:history="1">
            <w:r w:rsidR="00D269FD" w:rsidRPr="00A23B61">
              <w:rPr>
                <w:rStyle w:val="Hyperlink"/>
              </w:rPr>
              <w:t>Notification of a Pollution Incident</w:t>
            </w:r>
            <w:r w:rsidR="00D269FD">
              <w:rPr>
                <w:webHidden/>
              </w:rPr>
              <w:tab/>
            </w:r>
            <w:r w:rsidR="00D269FD">
              <w:rPr>
                <w:webHidden/>
              </w:rPr>
              <w:fldChar w:fldCharType="begin"/>
            </w:r>
            <w:r w:rsidR="00D269FD">
              <w:rPr>
                <w:webHidden/>
              </w:rPr>
              <w:instrText xml:space="preserve"> PAGEREF _Toc506459746 \h </w:instrText>
            </w:r>
            <w:r w:rsidR="00D269FD">
              <w:rPr>
                <w:webHidden/>
              </w:rPr>
            </w:r>
            <w:r w:rsidR="00D269FD">
              <w:rPr>
                <w:webHidden/>
              </w:rPr>
              <w:fldChar w:fldCharType="separate"/>
            </w:r>
            <w:r w:rsidR="00555362">
              <w:rPr>
                <w:webHidden/>
              </w:rPr>
              <w:t>5</w:t>
            </w:r>
            <w:r w:rsidR="00D269FD">
              <w:rPr>
                <w:webHidden/>
              </w:rPr>
              <w:fldChar w:fldCharType="end"/>
            </w:r>
          </w:hyperlink>
        </w:p>
        <w:p w14:paraId="7ED2433F" w14:textId="30B8FD5D" w:rsidR="00D269FD" w:rsidRDefault="006A1D36">
          <w:pPr>
            <w:pStyle w:val="TOC1"/>
            <w:rPr>
              <w:rFonts w:asciiTheme="minorHAnsi" w:eastAsiaTheme="minorEastAsia" w:hAnsiTheme="minorHAnsi" w:cstheme="minorBidi"/>
              <w:lang w:val="en-AU" w:eastAsia="en-AU"/>
            </w:rPr>
          </w:pPr>
          <w:hyperlink w:anchor="_Toc506459747" w:history="1">
            <w:r w:rsidR="00D269FD" w:rsidRPr="00A23B61">
              <w:rPr>
                <w:rStyle w:val="Hyperlink"/>
              </w:rPr>
              <w:t>Scope</w:t>
            </w:r>
            <w:r w:rsidR="00D269FD">
              <w:rPr>
                <w:webHidden/>
              </w:rPr>
              <w:tab/>
            </w:r>
            <w:r w:rsidR="00D269FD">
              <w:rPr>
                <w:webHidden/>
              </w:rPr>
              <w:fldChar w:fldCharType="begin"/>
            </w:r>
            <w:r w:rsidR="00D269FD">
              <w:rPr>
                <w:webHidden/>
              </w:rPr>
              <w:instrText xml:space="preserve"> PAGEREF _Toc506459747 \h </w:instrText>
            </w:r>
            <w:r w:rsidR="00D269FD">
              <w:rPr>
                <w:webHidden/>
              </w:rPr>
            </w:r>
            <w:r w:rsidR="00D269FD">
              <w:rPr>
                <w:webHidden/>
              </w:rPr>
              <w:fldChar w:fldCharType="separate"/>
            </w:r>
            <w:r w:rsidR="00555362">
              <w:rPr>
                <w:webHidden/>
              </w:rPr>
              <w:t>5</w:t>
            </w:r>
            <w:r w:rsidR="00D269FD">
              <w:rPr>
                <w:webHidden/>
              </w:rPr>
              <w:fldChar w:fldCharType="end"/>
            </w:r>
          </w:hyperlink>
        </w:p>
        <w:p w14:paraId="636ACD7B" w14:textId="05BA9C5C" w:rsidR="00D269FD" w:rsidRDefault="006A1D36">
          <w:pPr>
            <w:pStyle w:val="TOC1"/>
            <w:rPr>
              <w:rFonts w:asciiTheme="minorHAnsi" w:eastAsiaTheme="minorEastAsia" w:hAnsiTheme="minorHAnsi" w:cstheme="minorBidi"/>
              <w:lang w:val="en-AU" w:eastAsia="en-AU"/>
            </w:rPr>
          </w:pPr>
          <w:hyperlink w:anchor="_Toc506459748" w:history="1">
            <w:r w:rsidR="00D269FD" w:rsidRPr="00A23B61">
              <w:rPr>
                <w:rStyle w:val="Hyperlink"/>
              </w:rPr>
              <w:t>Pollution Response Team Responsibilities</w:t>
            </w:r>
            <w:r w:rsidR="00D269FD">
              <w:rPr>
                <w:webHidden/>
              </w:rPr>
              <w:tab/>
            </w:r>
            <w:r w:rsidR="00D269FD">
              <w:rPr>
                <w:webHidden/>
              </w:rPr>
              <w:fldChar w:fldCharType="begin"/>
            </w:r>
            <w:r w:rsidR="00D269FD">
              <w:rPr>
                <w:webHidden/>
              </w:rPr>
              <w:instrText xml:space="preserve"> PAGEREF _Toc506459748 \h </w:instrText>
            </w:r>
            <w:r w:rsidR="00D269FD">
              <w:rPr>
                <w:webHidden/>
              </w:rPr>
            </w:r>
            <w:r w:rsidR="00D269FD">
              <w:rPr>
                <w:webHidden/>
              </w:rPr>
              <w:fldChar w:fldCharType="separate"/>
            </w:r>
            <w:r w:rsidR="00555362">
              <w:rPr>
                <w:webHidden/>
              </w:rPr>
              <w:t>5</w:t>
            </w:r>
            <w:r w:rsidR="00D269FD">
              <w:rPr>
                <w:webHidden/>
              </w:rPr>
              <w:fldChar w:fldCharType="end"/>
            </w:r>
          </w:hyperlink>
        </w:p>
        <w:p w14:paraId="1359E2CB" w14:textId="136E0039" w:rsidR="00D269FD" w:rsidRDefault="006A1D36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AU" w:eastAsia="en-AU"/>
            </w:rPr>
          </w:pPr>
          <w:hyperlink w:anchor="_Toc506459749" w:history="1">
            <w:r w:rsidR="00D269FD" w:rsidRPr="00A23B61">
              <w:rPr>
                <w:rStyle w:val="Hyperlink"/>
                <w:noProof/>
              </w:rPr>
              <w:t>Pollution Incident Response Team Roles</w:t>
            </w:r>
            <w:r w:rsidR="00D269FD">
              <w:rPr>
                <w:noProof/>
                <w:webHidden/>
              </w:rPr>
              <w:tab/>
            </w:r>
            <w:r w:rsidR="00D269FD">
              <w:rPr>
                <w:noProof/>
                <w:webHidden/>
              </w:rPr>
              <w:fldChar w:fldCharType="begin"/>
            </w:r>
            <w:r w:rsidR="00D269FD">
              <w:rPr>
                <w:noProof/>
                <w:webHidden/>
              </w:rPr>
              <w:instrText xml:space="preserve"> PAGEREF _Toc506459749 \h </w:instrText>
            </w:r>
            <w:r w:rsidR="00D269FD">
              <w:rPr>
                <w:noProof/>
                <w:webHidden/>
              </w:rPr>
            </w:r>
            <w:r w:rsidR="00D269FD">
              <w:rPr>
                <w:noProof/>
                <w:webHidden/>
              </w:rPr>
              <w:fldChar w:fldCharType="separate"/>
            </w:r>
            <w:r w:rsidR="00555362">
              <w:rPr>
                <w:noProof/>
                <w:webHidden/>
              </w:rPr>
              <w:t>6</w:t>
            </w:r>
            <w:r w:rsidR="00D269FD">
              <w:rPr>
                <w:noProof/>
                <w:webHidden/>
              </w:rPr>
              <w:fldChar w:fldCharType="end"/>
            </w:r>
          </w:hyperlink>
        </w:p>
        <w:p w14:paraId="7A5E49ED" w14:textId="36EFC3FE" w:rsidR="00D269FD" w:rsidRDefault="006A1D36">
          <w:pPr>
            <w:pStyle w:val="TOC1"/>
            <w:rPr>
              <w:rFonts w:asciiTheme="minorHAnsi" w:eastAsiaTheme="minorEastAsia" w:hAnsiTheme="minorHAnsi" w:cstheme="minorBidi"/>
              <w:lang w:val="en-AU" w:eastAsia="en-AU"/>
            </w:rPr>
          </w:pPr>
          <w:hyperlink w:anchor="_Toc506459750" w:history="1">
            <w:r w:rsidR="00D269FD" w:rsidRPr="00A23B61">
              <w:rPr>
                <w:rStyle w:val="Hyperlink"/>
              </w:rPr>
              <w:t>Pollution Response Key Contacts</w:t>
            </w:r>
            <w:r w:rsidR="00D269FD">
              <w:rPr>
                <w:webHidden/>
              </w:rPr>
              <w:tab/>
            </w:r>
            <w:r w:rsidR="00D269FD">
              <w:rPr>
                <w:webHidden/>
              </w:rPr>
              <w:fldChar w:fldCharType="begin"/>
            </w:r>
            <w:r w:rsidR="00D269FD">
              <w:rPr>
                <w:webHidden/>
              </w:rPr>
              <w:instrText xml:space="preserve"> PAGEREF _Toc506459750 \h </w:instrText>
            </w:r>
            <w:r w:rsidR="00D269FD">
              <w:rPr>
                <w:webHidden/>
              </w:rPr>
            </w:r>
            <w:r w:rsidR="00D269FD">
              <w:rPr>
                <w:webHidden/>
              </w:rPr>
              <w:fldChar w:fldCharType="separate"/>
            </w:r>
            <w:r w:rsidR="00555362">
              <w:rPr>
                <w:webHidden/>
              </w:rPr>
              <w:t>7</w:t>
            </w:r>
            <w:r w:rsidR="00D269FD">
              <w:rPr>
                <w:webHidden/>
              </w:rPr>
              <w:fldChar w:fldCharType="end"/>
            </w:r>
          </w:hyperlink>
        </w:p>
        <w:p w14:paraId="0E47148B" w14:textId="7F2D3E40" w:rsidR="00D269FD" w:rsidRDefault="006A1D36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AU" w:eastAsia="en-AU"/>
            </w:rPr>
          </w:pPr>
          <w:hyperlink w:anchor="_Toc506459751" w:history="1">
            <w:r w:rsidR="00D269FD" w:rsidRPr="00A23B61">
              <w:rPr>
                <w:rStyle w:val="Hyperlink"/>
                <w:rFonts w:eastAsia="Times New Roman"/>
                <w:noProof/>
              </w:rPr>
              <w:t>Regulatory Contacts</w:t>
            </w:r>
            <w:r w:rsidR="00D269FD">
              <w:rPr>
                <w:noProof/>
                <w:webHidden/>
              </w:rPr>
              <w:tab/>
            </w:r>
            <w:r w:rsidR="00D269FD">
              <w:rPr>
                <w:noProof/>
                <w:webHidden/>
              </w:rPr>
              <w:fldChar w:fldCharType="begin"/>
            </w:r>
            <w:r w:rsidR="00D269FD">
              <w:rPr>
                <w:noProof/>
                <w:webHidden/>
              </w:rPr>
              <w:instrText xml:space="preserve"> PAGEREF _Toc506459751 \h </w:instrText>
            </w:r>
            <w:r w:rsidR="00D269FD">
              <w:rPr>
                <w:noProof/>
                <w:webHidden/>
              </w:rPr>
            </w:r>
            <w:r w:rsidR="00D269FD">
              <w:rPr>
                <w:noProof/>
                <w:webHidden/>
              </w:rPr>
              <w:fldChar w:fldCharType="separate"/>
            </w:r>
            <w:r w:rsidR="00555362">
              <w:rPr>
                <w:noProof/>
                <w:webHidden/>
              </w:rPr>
              <w:t>7</w:t>
            </w:r>
            <w:r w:rsidR="00D269FD">
              <w:rPr>
                <w:noProof/>
                <w:webHidden/>
              </w:rPr>
              <w:fldChar w:fldCharType="end"/>
            </w:r>
          </w:hyperlink>
        </w:p>
        <w:p w14:paraId="57EBCD52" w14:textId="0FD2A1AE" w:rsidR="00D269FD" w:rsidRDefault="006A1D36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AU" w:eastAsia="en-AU"/>
            </w:rPr>
          </w:pPr>
          <w:hyperlink w:anchor="_Toc506459752" w:history="1">
            <w:r w:rsidR="00D269FD" w:rsidRPr="00A23B61">
              <w:rPr>
                <w:rStyle w:val="Hyperlink"/>
                <w:noProof/>
              </w:rPr>
              <w:t>N</w:t>
            </w:r>
            <w:r w:rsidR="00D269FD" w:rsidRPr="00A23B61">
              <w:rPr>
                <w:rStyle w:val="Hyperlink"/>
                <w:rFonts w:eastAsia="Times New Roman"/>
                <w:noProof/>
              </w:rPr>
              <w:t>eighbour Contacts</w:t>
            </w:r>
            <w:r w:rsidR="00D269FD">
              <w:rPr>
                <w:noProof/>
                <w:webHidden/>
              </w:rPr>
              <w:tab/>
            </w:r>
            <w:r w:rsidR="00D269FD">
              <w:rPr>
                <w:noProof/>
                <w:webHidden/>
              </w:rPr>
              <w:fldChar w:fldCharType="begin"/>
            </w:r>
            <w:r w:rsidR="00D269FD">
              <w:rPr>
                <w:noProof/>
                <w:webHidden/>
              </w:rPr>
              <w:instrText xml:space="preserve"> PAGEREF _Toc506459752 \h </w:instrText>
            </w:r>
            <w:r w:rsidR="00D269FD">
              <w:rPr>
                <w:noProof/>
                <w:webHidden/>
              </w:rPr>
            </w:r>
            <w:r w:rsidR="00D269FD">
              <w:rPr>
                <w:noProof/>
                <w:webHidden/>
              </w:rPr>
              <w:fldChar w:fldCharType="separate"/>
            </w:r>
            <w:r w:rsidR="00555362">
              <w:rPr>
                <w:noProof/>
                <w:webHidden/>
              </w:rPr>
              <w:t>8</w:t>
            </w:r>
            <w:r w:rsidR="00D269FD">
              <w:rPr>
                <w:noProof/>
                <w:webHidden/>
              </w:rPr>
              <w:fldChar w:fldCharType="end"/>
            </w:r>
          </w:hyperlink>
        </w:p>
        <w:p w14:paraId="0C309ECE" w14:textId="745E2CE4" w:rsidR="00D269FD" w:rsidRDefault="006A1D36">
          <w:pPr>
            <w:pStyle w:val="TOC1"/>
            <w:rPr>
              <w:rFonts w:asciiTheme="minorHAnsi" w:eastAsiaTheme="minorEastAsia" w:hAnsiTheme="minorHAnsi" w:cstheme="minorBidi"/>
              <w:lang w:val="en-AU" w:eastAsia="en-AU"/>
            </w:rPr>
          </w:pPr>
          <w:hyperlink w:anchor="_Toc506459753" w:history="1">
            <w:r w:rsidR="00D269FD" w:rsidRPr="00A23B61">
              <w:rPr>
                <w:rStyle w:val="Hyperlink"/>
              </w:rPr>
              <w:t>Potential Pollution Incidents</w:t>
            </w:r>
            <w:r w:rsidR="00D269FD">
              <w:rPr>
                <w:webHidden/>
              </w:rPr>
              <w:tab/>
            </w:r>
            <w:r w:rsidR="00D269FD">
              <w:rPr>
                <w:webHidden/>
              </w:rPr>
              <w:fldChar w:fldCharType="begin"/>
            </w:r>
            <w:r w:rsidR="00D269FD">
              <w:rPr>
                <w:webHidden/>
              </w:rPr>
              <w:instrText xml:space="preserve"> PAGEREF _Toc506459753 \h </w:instrText>
            </w:r>
            <w:r w:rsidR="00D269FD">
              <w:rPr>
                <w:webHidden/>
              </w:rPr>
            </w:r>
            <w:r w:rsidR="00D269FD">
              <w:rPr>
                <w:webHidden/>
              </w:rPr>
              <w:fldChar w:fldCharType="separate"/>
            </w:r>
            <w:r w:rsidR="00555362">
              <w:rPr>
                <w:webHidden/>
              </w:rPr>
              <w:t>10</w:t>
            </w:r>
            <w:r w:rsidR="00D269FD">
              <w:rPr>
                <w:webHidden/>
              </w:rPr>
              <w:fldChar w:fldCharType="end"/>
            </w:r>
          </w:hyperlink>
        </w:p>
        <w:p w14:paraId="4048FA69" w14:textId="0AFFDAE6" w:rsidR="00D269FD" w:rsidRDefault="006A1D36">
          <w:pPr>
            <w:pStyle w:val="TOC1"/>
            <w:rPr>
              <w:rFonts w:asciiTheme="minorHAnsi" w:eastAsiaTheme="minorEastAsia" w:hAnsiTheme="minorHAnsi" w:cstheme="minorBidi"/>
              <w:lang w:val="en-AU" w:eastAsia="en-AU"/>
            </w:rPr>
          </w:pPr>
          <w:hyperlink w:anchor="_Toc506459754" w:history="1">
            <w:r w:rsidR="00D269FD" w:rsidRPr="00A23B61">
              <w:rPr>
                <w:rStyle w:val="Hyperlink"/>
              </w:rPr>
              <w:t>List of Polluting Substances</w:t>
            </w:r>
            <w:r w:rsidR="00D269FD">
              <w:rPr>
                <w:webHidden/>
              </w:rPr>
              <w:tab/>
            </w:r>
            <w:r w:rsidR="00D269FD">
              <w:rPr>
                <w:webHidden/>
              </w:rPr>
              <w:fldChar w:fldCharType="begin"/>
            </w:r>
            <w:r w:rsidR="00D269FD">
              <w:rPr>
                <w:webHidden/>
              </w:rPr>
              <w:instrText xml:space="preserve"> PAGEREF _Toc506459754 \h </w:instrText>
            </w:r>
            <w:r w:rsidR="00D269FD">
              <w:rPr>
                <w:webHidden/>
              </w:rPr>
            </w:r>
            <w:r w:rsidR="00D269FD">
              <w:rPr>
                <w:webHidden/>
              </w:rPr>
              <w:fldChar w:fldCharType="separate"/>
            </w:r>
            <w:r w:rsidR="00555362">
              <w:rPr>
                <w:webHidden/>
              </w:rPr>
              <w:t>11</w:t>
            </w:r>
            <w:r w:rsidR="00D269FD">
              <w:rPr>
                <w:webHidden/>
              </w:rPr>
              <w:fldChar w:fldCharType="end"/>
            </w:r>
          </w:hyperlink>
        </w:p>
        <w:p w14:paraId="4ABB631D" w14:textId="3E07644C" w:rsidR="00D269FD" w:rsidRDefault="006A1D36">
          <w:pPr>
            <w:pStyle w:val="TOC1"/>
            <w:rPr>
              <w:rFonts w:asciiTheme="minorHAnsi" w:eastAsiaTheme="minorEastAsia" w:hAnsiTheme="minorHAnsi" w:cstheme="minorBidi"/>
              <w:lang w:val="en-AU" w:eastAsia="en-AU"/>
            </w:rPr>
          </w:pPr>
          <w:hyperlink w:anchor="_Toc506459755" w:history="1">
            <w:r w:rsidR="00D269FD" w:rsidRPr="00A23B61">
              <w:rPr>
                <w:rStyle w:val="Hyperlink"/>
              </w:rPr>
              <w:t>Site Map - Factory</w:t>
            </w:r>
            <w:r w:rsidR="00D269FD">
              <w:rPr>
                <w:webHidden/>
              </w:rPr>
              <w:tab/>
            </w:r>
            <w:r w:rsidR="00D269FD">
              <w:rPr>
                <w:webHidden/>
              </w:rPr>
              <w:fldChar w:fldCharType="begin"/>
            </w:r>
            <w:r w:rsidR="00D269FD">
              <w:rPr>
                <w:webHidden/>
              </w:rPr>
              <w:instrText xml:space="preserve"> PAGEREF _Toc506459755 \h </w:instrText>
            </w:r>
            <w:r w:rsidR="00D269FD">
              <w:rPr>
                <w:webHidden/>
              </w:rPr>
            </w:r>
            <w:r w:rsidR="00D269FD">
              <w:rPr>
                <w:webHidden/>
              </w:rPr>
              <w:fldChar w:fldCharType="separate"/>
            </w:r>
            <w:r w:rsidR="00555362">
              <w:rPr>
                <w:webHidden/>
              </w:rPr>
              <w:t>12</w:t>
            </w:r>
            <w:r w:rsidR="00D269FD">
              <w:rPr>
                <w:webHidden/>
              </w:rPr>
              <w:fldChar w:fldCharType="end"/>
            </w:r>
          </w:hyperlink>
        </w:p>
        <w:p w14:paraId="11D628A1" w14:textId="30DEFF12" w:rsidR="00D269FD" w:rsidRDefault="006A1D36">
          <w:pPr>
            <w:pStyle w:val="TOC1"/>
            <w:rPr>
              <w:rFonts w:asciiTheme="minorHAnsi" w:eastAsiaTheme="minorEastAsia" w:hAnsiTheme="minorHAnsi" w:cstheme="minorBidi"/>
              <w:lang w:val="en-AU" w:eastAsia="en-AU"/>
            </w:rPr>
          </w:pPr>
          <w:hyperlink w:anchor="_Toc506459756" w:history="1">
            <w:r w:rsidR="00D269FD" w:rsidRPr="00A23B61">
              <w:rPr>
                <w:rStyle w:val="Hyperlink"/>
              </w:rPr>
              <w:t>Site Map - Warehouse</w:t>
            </w:r>
            <w:r w:rsidR="00D269FD">
              <w:rPr>
                <w:webHidden/>
              </w:rPr>
              <w:tab/>
            </w:r>
            <w:r w:rsidR="00D269FD">
              <w:rPr>
                <w:webHidden/>
              </w:rPr>
              <w:fldChar w:fldCharType="begin"/>
            </w:r>
            <w:r w:rsidR="00D269FD">
              <w:rPr>
                <w:webHidden/>
              </w:rPr>
              <w:instrText xml:space="preserve"> PAGEREF _Toc506459756 \h </w:instrText>
            </w:r>
            <w:r w:rsidR="00D269FD">
              <w:rPr>
                <w:webHidden/>
              </w:rPr>
            </w:r>
            <w:r w:rsidR="00D269FD">
              <w:rPr>
                <w:webHidden/>
              </w:rPr>
              <w:fldChar w:fldCharType="separate"/>
            </w:r>
            <w:r w:rsidR="00555362">
              <w:rPr>
                <w:webHidden/>
              </w:rPr>
              <w:t>14</w:t>
            </w:r>
            <w:r w:rsidR="00D269FD">
              <w:rPr>
                <w:webHidden/>
              </w:rPr>
              <w:fldChar w:fldCharType="end"/>
            </w:r>
          </w:hyperlink>
        </w:p>
        <w:p w14:paraId="5FE15AD7" w14:textId="0D581E66" w:rsidR="00D269FD" w:rsidRDefault="006A1D36">
          <w:pPr>
            <w:pStyle w:val="TOC1"/>
            <w:rPr>
              <w:rFonts w:asciiTheme="minorHAnsi" w:eastAsiaTheme="minorEastAsia" w:hAnsiTheme="minorHAnsi" w:cstheme="minorBidi"/>
              <w:lang w:val="en-AU" w:eastAsia="en-AU"/>
            </w:rPr>
          </w:pPr>
          <w:hyperlink w:anchor="_Toc506459757" w:history="1">
            <w:r w:rsidR="00D269FD" w:rsidRPr="00A23B61">
              <w:rPr>
                <w:rStyle w:val="Hyperlink"/>
              </w:rPr>
              <w:t>Team Training</w:t>
            </w:r>
            <w:r w:rsidR="00D269FD">
              <w:rPr>
                <w:webHidden/>
              </w:rPr>
              <w:tab/>
            </w:r>
            <w:r w:rsidR="00D269FD">
              <w:rPr>
                <w:webHidden/>
              </w:rPr>
              <w:fldChar w:fldCharType="begin"/>
            </w:r>
            <w:r w:rsidR="00D269FD">
              <w:rPr>
                <w:webHidden/>
              </w:rPr>
              <w:instrText xml:space="preserve"> PAGEREF _Toc506459757 \h </w:instrText>
            </w:r>
            <w:r w:rsidR="00D269FD">
              <w:rPr>
                <w:webHidden/>
              </w:rPr>
            </w:r>
            <w:r w:rsidR="00D269FD">
              <w:rPr>
                <w:webHidden/>
              </w:rPr>
              <w:fldChar w:fldCharType="separate"/>
            </w:r>
            <w:r w:rsidR="00555362">
              <w:rPr>
                <w:webHidden/>
              </w:rPr>
              <w:t>15</w:t>
            </w:r>
            <w:r w:rsidR="00D269FD">
              <w:rPr>
                <w:webHidden/>
              </w:rPr>
              <w:fldChar w:fldCharType="end"/>
            </w:r>
          </w:hyperlink>
        </w:p>
        <w:p w14:paraId="6366C657" w14:textId="0390740C" w:rsidR="00D269FD" w:rsidRDefault="006A1D36">
          <w:pPr>
            <w:pStyle w:val="TOC1"/>
            <w:rPr>
              <w:rFonts w:asciiTheme="minorHAnsi" w:eastAsiaTheme="minorEastAsia" w:hAnsiTheme="minorHAnsi" w:cstheme="minorBidi"/>
              <w:lang w:val="en-AU" w:eastAsia="en-AU"/>
            </w:rPr>
          </w:pPr>
          <w:hyperlink w:anchor="_Toc506459758" w:history="1">
            <w:r w:rsidR="00D269FD" w:rsidRPr="00A23B61">
              <w:rPr>
                <w:rStyle w:val="Hyperlink"/>
              </w:rPr>
              <w:t>Plan Testing</w:t>
            </w:r>
            <w:r w:rsidR="00D269FD">
              <w:rPr>
                <w:webHidden/>
              </w:rPr>
              <w:tab/>
            </w:r>
            <w:r w:rsidR="00D269FD">
              <w:rPr>
                <w:webHidden/>
              </w:rPr>
              <w:fldChar w:fldCharType="begin"/>
            </w:r>
            <w:r w:rsidR="00D269FD">
              <w:rPr>
                <w:webHidden/>
              </w:rPr>
              <w:instrText xml:space="preserve"> PAGEREF _Toc506459758 \h </w:instrText>
            </w:r>
            <w:r w:rsidR="00D269FD">
              <w:rPr>
                <w:webHidden/>
              </w:rPr>
            </w:r>
            <w:r w:rsidR="00D269FD">
              <w:rPr>
                <w:webHidden/>
              </w:rPr>
              <w:fldChar w:fldCharType="separate"/>
            </w:r>
            <w:r w:rsidR="00555362">
              <w:rPr>
                <w:webHidden/>
              </w:rPr>
              <w:t>15</w:t>
            </w:r>
            <w:r w:rsidR="00D269FD">
              <w:rPr>
                <w:webHidden/>
              </w:rPr>
              <w:fldChar w:fldCharType="end"/>
            </w:r>
          </w:hyperlink>
        </w:p>
        <w:p w14:paraId="78D3E872" w14:textId="52EB695C" w:rsidR="00D269FD" w:rsidRDefault="006A1D36">
          <w:pPr>
            <w:pStyle w:val="TOC1"/>
            <w:rPr>
              <w:rFonts w:asciiTheme="minorHAnsi" w:eastAsiaTheme="minorEastAsia" w:hAnsiTheme="minorHAnsi" w:cstheme="minorBidi"/>
              <w:lang w:val="en-AU" w:eastAsia="en-AU"/>
            </w:rPr>
          </w:pPr>
          <w:hyperlink w:anchor="_Toc506459759" w:history="1">
            <w:r w:rsidR="00D269FD" w:rsidRPr="00A23B61">
              <w:rPr>
                <w:rStyle w:val="Hyperlink"/>
              </w:rPr>
              <w:t>Reference Documents</w:t>
            </w:r>
            <w:r w:rsidR="00D269FD">
              <w:rPr>
                <w:webHidden/>
              </w:rPr>
              <w:tab/>
            </w:r>
            <w:r w:rsidR="00D269FD">
              <w:rPr>
                <w:webHidden/>
              </w:rPr>
              <w:fldChar w:fldCharType="begin"/>
            </w:r>
            <w:r w:rsidR="00D269FD">
              <w:rPr>
                <w:webHidden/>
              </w:rPr>
              <w:instrText xml:space="preserve"> PAGEREF _Toc506459759 \h </w:instrText>
            </w:r>
            <w:r w:rsidR="00D269FD">
              <w:rPr>
                <w:webHidden/>
              </w:rPr>
            </w:r>
            <w:r w:rsidR="00D269FD">
              <w:rPr>
                <w:webHidden/>
              </w:rPr>
              <w:fldChar w:fldCharType="separate"/>
            </w:r>
            <w:r w:rsidR="00555362">
              <w:rPr>
                <w:webHidden/>
              </w:rPr>
              <w:t>15</w:t>
            </w:r>
            <w:r w:rsidR="00D269FD">
              <w:rPr>
                <w:webHidden/>
              </w:rPr>
              <w:fldChar w:fldCharType="end"/>
            </w:r>
          </w:hyperlink>
        </w:p>
        <w:p w14:paraId="74894C61" w14:textId="432881D0" w:rsidR="00D269FD" w:rsidRDefault="006A1D36">
          <w:pPr>
            <w:pStyle w:val="TOC1"/>
            <w:rPr>
              <w:rFonts w:asciiTheme="minorHAnsi" w:eastAsiaTheme="minorEastAsia" w:hAnsiTheme="minorHAnsi" w:cstheme="minorBidi"/>
              <w:lang w:val="en-AU" w:eastAsia="en-AU"/>
            </w:rPr>
          </w:pPr>
          <w:hyperlink w:anchor="_Toc506459760" w:history="1">
            <w:r w:rsidR="00D269FD" w:rsidRPr="00A23B61">
              <w:rPr>
                <w:rStyle w:val="Hyperlink"/>
              </w:rPr>
              <w:t>Legislation</w:t>
            </w:r>
            <w:r w:rsidR="00D269FD">
              <w:rPr>
                <w:webHidden/>
              </w:rPr>
              <w:tab/>
            </w:r>
            <w:r w:rsidR="00D269FD">
              <w:rPr>
                <w:webHidden/>
              </w:rPr>
              <w:fldChar w:fldCharType="begin"/>
            </w:r>
            <w:r w:rsidR="00D269FD">
              <w:rPr>
                <w:webHidden/>
              </w:rPr>
              <w:instrText xml:space="preserve"> PAGEREF _Toc506459760 \h </w:instrText>
            </w:r>
            <w:r w:rsidR="00D269FD">
              <w:rPr>
                <w:webHidden/>
              </w:rPr>
            </w:r>
            <w:r w:rsidR="00D269FD">
              <w:rPr>
                <w:webHidden/>
              </w:rPr>
              <w:fldChar w:fldCharType="separate"/>
            </w:r>
            <w:r w:rsidR="00555362">
              <w:rPr>
                <w:webHidden/>
              </w:rPr>
              <w:t>15</w:t>
            </w:r>
            <w:r w:rsidR="00D269FD">
              <w:rPr>
                <w:webHidden/>
              </w:rPr>
              <w:fldChar w:fldCharType="end"/>
            </w:r>
          </w:hyperlink>
        </w:p>
        <w:p w14:paraId="524425E4" w14:textId="4CCB37E8" w:rsidR="00D269FD" w:rsidRDefault="006A1D36">
          <w:pPr>
            <w:pStyle w:val="TOC1"/>
            <w:rPr>
              <w:rFonts w:asciiTheme="minorHAnsi" w:eastAsiaTheme="minorEastAsia" w:hAnsiTheme="minorHAnsi" w:cstheme="minorBidi"/>
              <w:lang w:val="en-AU" w:eastAsia="en-AU"/>
            </w:rPr>
          </w:pPr>
          <w:hyperlink w:anchor="_Toc506459761" w:history="1">
            <w:r w:rsidR="00D269FD" w:rsidRPr="00A23B61">
              <w:rPr>
                <w:rStyle w:val="Hyperlink"/>
              </w:rPr>
              <w:t>Storage</w:t>
            </w:r>
            <w:r w:rsidR="00D269FD">
              <w:rPr>
                <w:webHidden/>
              </w:rPr>
              <w:tab/>
            </w:r>
            <w:r w:rsidR="00D269FD">
              <w:rPr>
                <w:webHidden/>
              </w:rPr>
              <w:fldChar w:fldCharType="begin"/>
            </w:r>
            <w:r w:rsidR="00D269FD">
              <w:rPr>
                <w:webHidden/>
              </w:rPr>
              <w:instrText xml:space="preserve"> PAGEREF _Toc506459761 \h </w:instrText>
            </w:r>
            <w:r w:rsidR="00D269FD">
              <w:rPr>
                <w:webHidden/>
              </w:rPr>
            </w:r>
            <w:r w:rsidR="00D269FD">
              <w:rPr>
                <w:webHidden/>
              </w:rPr>
              <w:fldChar w:fldCharType="separate"/>
            </w:r>
            <w:r w:rsidR="00555362">
              <w:rPr>
                <w:webHidden/>
              </w:rPr>
              <w:t>16</w:t>
            </w:r>
            <w:r w:rsidR="00D269FD">
              <w:rPr>
                <w:webHidden/>
              </w:rPr>
              <w:fldChar w:fldCharType="end"/>
            </w:r>
          </w:hyperlink>
        </w:p>
        <w:p w14:paraId="1B6E7106" w14:textId="77777777" w:rsidR="00DB3B96" w:rsidRPr="00DB3B96" w:rsidRDefault="00E62B7B" w:rsidP="00DB3B96">
          <w:r w:rsidRPr="002A7C60">
            <w:rPr>
              <w:highlight w:val="yellow"/>
            </w:rPr>
            <w:fldChar w:fldCharType="end"/>
          </w:r>
        </w:p>
      </w:sdtContent>
    </w:sdt>
    <w:p w14:paraId="76F2BACF" w14:textId="77777777" w:rsidR="006F3FD2" w:rsidRDefault="00DB3B96" w:rsidP="006F3FD2">
      <w:pPr>
        <w:tabs>
          <w:tab w:val="left" w:pos="1463"/>
        </w:tabs>
      </w:pPr>
      <w:r>
        <w:tab/>
      </w:r>
      <w:bookmarkStart w:id="0" w:name="_Toc506459741"/>
    </w:p>
    <w:p w14:paraId="58F589EA" w14:textId="77777777" w:rsidR="006F3FD2" w:rsidRDefault="006F3FD2">
      <w:pPr>
        <w:spacing w:before="0" w:after="200" w:line="276" w:lineRule="auto"/>
      </w:pPr>
      <w:r>
        <w:br w:type="page"/>
      </w:r>
    </w:p>
    <w:p w14:paraId="5EB8B371" w14:textId="77777777" w:rsidR="00E40DEA" w:rsidRPr="006F3FD2" w:rsidRDefault="00E40DEA" w:rsidP="006F3FD2">
      <w:pPr>
        <w:tabs>
          <w:tab w:val="left" w:pos="1463"/>
        </w:tabs>
        <w:rPr>
          <w:rStyle w:val="Strong"/>
          <w:sz w:val="28"/>
          <w:szCs w:val="28"/>
        </w:rPr>
      </w:pPr>
      <w:r w:rsidRPr="006F3FD2">
        <w:rPr>
          <w:rStyle w:val="Strong"/>
          <w:sz w:val="28"/>
          <w:szCs w:val="28"/>
        </w:rPr>
        <w:lastRenderedPageBreak/>
        <w:t>Document Control</w:t>
      </w:r>
      <w:bookmarkEnd w:id="0"/>
    </w:p>
    <w:tbl>
      <w:tblPr>
        <w:tblStyle w:val="TableGrid"/>
        <w:tblpPr w:leftFromText="180" w:rightFromText="180" w:vertAnchor="text" w:horzAnchor="margin" w:tblpY="305"/>
        <w:tblW w:w="9747" w:type="dxa"/>
        <w:tblLook w:val="04A0" w:firstRow="1" w:lastRow="0" w:firstColumn="1" w:lastColumn="0" w:noHBand="0" w:noVBand="1"/>
      </w:tblPr>
      <w:tblGrid>
        <w:gridCol w:w="885"/>
        <w:gridCol w:w="1417"/>
        <w:gridCol w:w="4214"/>
        <w:gridCol w:w="3231"/>
      </w:tblGrid>
      <w:tr w:rsidR="00624A4F" w:rsidRPr="00981F00" w14:paraId="4F6B124C" w14:textId="77777777" w:rsidTr="007D44BD">
        <w:tc>
          <w:tcPr>
            <w:tcW w:w="885" w:type="dxa"/>
            <w:vAlign w:val="center"/>
          </w:tcPr>
          <w:p w14:paraId="6EC8E34B" w14:textId="77777777" w:rsidR="00624A4F" w:rsidRPr="008016FD" w:rsidRDefault="00624A4F" w:rsidP="00464CCB">
            <w:pPr>
              <w:rPr>
                <w:b/>
                <w:sz w:val="16"/>
                <w:szCs w:val="16"/>
              </w:rPr>
            </w:pPr>
            <w:r w:rsidRPr="008016FD">
              <w:rPr>
                <w:b/>
                <w:sz w:val="16"/>
                <w:szCs w:val="16"/>
              </w:rPr>
              <w:t>Issue</w:t>
            </w:r>
          </w:p>
        </w:tc>
        <w:tc>
          <w:tcPr>
            <w:tcW w:w="1417" w:type="dxa"/>
            <w:vAlign w:val="center"/>
          </w:tcPr>
          <w:p w14:paraId="2BC4AE02" w14:textId="77777777" w:rsidR="00624A4F" w:rsidRPr="008016FD" w:rsidRDefault="00624A4F" w:rsidP="00464CCB">
            <w:pPr>
              <w:rPr>
                <w:b/>
                <w:sz w:val="16"/>
                <w:szCs w:val="16"/>
              </w:rPr>
            </w:pPr>
            <w:r w:rsidRPr="008016FD"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4214" w:type="dxa"/>
            <w:vAlign w:val="center"/>
          </w:tcPr>
          <w:p w14:paraId="33543CA6" w14:textId="77777777" w:rsidR="00624A4F" w:rsidRPr="008016FD" w:rsidRDefault="00624A4F" w:rsidP="00464CCB">
            <w:pPr>
              <w:rPr>
                <w:b/>
                <w:sz w:val="16"/>
                <w:szCs w:val="16"/>
              </w:rPr>
            </w:pPr>
            <w:r w:rsidRPr="008016FD">
              <w:rPr>
                <w:b/>
                <w:sz w:val="16"/>
                <w:szCs w:val="16"/>
              </w:rPr>
              <w:t>Revision Changes</w:t>
            </w:r>
          </w:p>
        </w:tc>
        <w:tc>
          <w:tcPr>
            <w:tcW w:w="3231" w:type="dxa"/>
            <w:vAlign w:val="center"/>
          </w:tcPr>
          <w:p w14:paraId="41A76F71" w14:textId="7585DA84" w:rsidR="00624A4F" w:rsidRPr="008016FD" w:rsidRDefault="00624A4F" w:rsidP="00464CCB">
            <w:pPr>
              <w:rPr>
                <w:b/>
                <w:sz w:val="16"/>
                <w:szCs w:val="16"/>
              </w:rPr>
            </w:pPr>
            <w:r w:rsidRPr="008016FD">
              <w:rPr>
                <w:b/>
                <w:sz w:val="16"/>
                <w:szCs w:val="16"/>
              </w:rPr>
              <w:t>Revised by</w:t>
            </w:r>
            <w:r w:rsidR="006135E6" w:rsidRPr="008016FD">
              <w:rPr>
                <w:b/>
                <w:sz w:val="16"/>
                <w:szCs w:val="16"/>
              </w:rPr>
              <w:t xml:space="preserve"> title</w:t>
            </w:r>
          </w:p>
        </w:tc>
      </w:tr>
      <w:tr w:rsidR="00697CA2" w:rsidRPr="00981F00" w14:paraId="45D9D25B" w14:textId="77777777" w:rsidTr="007D44BD">
        <w:tc>
          <w:tcPr>
            <w:tcW w:w="885" w:type="dxa"/>
            <w:vAlign w:val="center"/>
          </w:tcPr>
          <w:p w14:paraId="6BF3E200" w14:textId="31DD0389" w:rsidR="00697CA2" w:rsidRPr="008016FD" w:rsidRDefault="0022377C" w:rsidP="00464CCB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2.10</w:t>
            </w:r>
          </w:p>
        </w:tc>
        <w:tc>
          <w:tcPr>
            <w:tcW w:w="1417" w:type="dxa"/>
            <w:vAlign w:val="center"/>
          </w:tcPr>
          <w:p w14:paraId="0631F81D" w14:textId="006D5737" w:rsidR="00697CA2" w:rsidRPr="008016FD" w:rsidRDefault="0022377C" w:rsidP="00464CCB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28/08/2024</w:t>
            </w:r>
          </w:p>
        </w:tc>
        <w:tc>
          <w:tcPr>
            <w:tcW w:w="4214" w:type="dxa"/>
            <w:vAlign w:val="center"/>
          </w:tcPr>
          <w:p w14:paraId="46082968" w14:textId="0D5B5C86" w:rsidR="00697CA2" w:rsidRPr="008016FD" w:rsidRDefault="000439C1" w:rsidP="00464CCB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S&amp;S Review</w:t>
            </w:r>
          </w:p>
        </w:tc>
        <w:tc>
          <w:tcPr>
            <w:tcW w:w="3231" w:type="dxa"/>
            <w:vAlign w:val="center"/>
          </w:tcPr>
          <w:p w14:paraId="42294F73" w14:textId="6B2EDA0A" w:rsidR="00697CA2" w:rsidRPr="008016FD" w:rsidRDefault="000439C1" w:rsidP="00464CCB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S&amp;S Advisor</w:t>
            </w:r>
          </w:p>
        </w:tc>
      </w:tr>
      <w:tr w:rsidR="0022377C" w:rsidRPr="00981F00" w14:paraId="0B2D4811" w14:textId="77777777" w:rsidTr="007D44BD">
        <w:tc>
          <w:tcPr>
            <w:tcW w:w="885" w:type="dxa"/>
            <w:vAlign w:val="center"/>
          </w:tcPr>
          <w:p w14:paraId="3ED93B20" w14:textId="36A7E8ED" w:rsidR="0022377C" w:rsidRPr="008016FD" w:rsidRDefault="0022377C" w:rsidP="0022377C">
            <w:pPr>
              <w:rPr>
                <w:bCs/>
                <w:sz w:val="16"/>
                <w:szCs w:val="16"/>
              </w:rPr>
            </w:pPr>
            <w:r w:rsidRPr="008016FD">
              <w:rPr>
                <w:bCs/>
                <w:sz w:val="16"/>
                <w:szCs w:val="16"/>
              </w:rPr>
              <w:t>2.9</w:t>
            </w:r>
          </w:p>
        </w:tc>
        <w:tc>
          <w:tcPr>
            <w:tcW w:w="1417" w:type="dxa"/>
            <w:vAlign w:val="center"/>
          </w:tcPr>
          <w:p w14:paraId="2EBE07F4" w14:textId="629FA8DC" w:rsidR="0022377C" w:rsidRPr="008016FD" w:rsidRDefault="0022377C" w:rsidP="0022377C">
            <w:pPr>
              <w:rPr>
                <w:bCs/>
                <w:sz w:val="16"/>
                <w:szCs w:val="16"/>
              </w:rPr>
            </w:pPr>
            <w:r w:rsidRPr="008016FD">
              <w:rPr>
                <w:bCs/>
                <w:sz w:val="16"/>
                <w:szCs w:val="16"/>
              </w:rPr>
              <w:t>20/10/2023</w:t>
            </w:r>
          </w:p>
        </w:tc>
        <w:tc>
          <w:tcPr>
            <w:tcW w:w="4214" w:type="dxa"/>
            <w:vAlign w:val="center"/>
          </w:tcPr>
          <w:p w14:paraId="4B43E080" w14:textId="221DE29B" w:rsidR="0022377C" w:rsidRPr="008016FD" w:rsidRDefault="0022377C" w:rsidP="0022377C">
            <w:pPr>
              <w:rPr>
                <w:bCs/>
                <w:sz w:val="16"/>
                <w:szCs w:val="16"/>
              </w:rPr>
            </w:pPr>
            <w:r w:rsidRPr="008016FD">
              <w:rPr>
                <w:bCs/>
                <w:sz w:val="16"/>
                <w:szCs w:val="16"/>
              </w:rPr>
              <w:t>Update site details, Maps and Regulatory Contacts</w:t>
            </w:r>
          </w:p>
        </w:tc>
        <w:tc>
          <w:tcPr>
            <w:tcW w:w="3231" w:type="dxa"/>
            <w:vAlign w:val="center"/>
          </w:tcPr>
          <w:p w14:paraId="06086592" w14:textId="6F8B1040" w:rsidR="0022377C" w:rsidRPr="008016FD" w:rsidRDefault="0022377C" w:rsidP="0022377C">
            <w:pPr>
              <w:rPr>
                <w:bCs/>
                <w:sz w:val="16"/>
                <w:szCs w:val="16"/>
              </w:rPr>
            </w:pPr>
            <w:r w:rsidRPr="008016FD">
              <w:rPr>
                <w:bCs/>
                <w:sz w:val="16"/>
                <w:szCs w:val="16"/>
              </w:rPr>
              <w:t>S&amp;S Advisor</w:t>
            </w:r>
          </w:p>
        </w:tc>
      </w:tr>
      <w:tr w:rsidR="0022377C" w:rsidRPr="00981F00" w14:paraId="0716CC56" w14:textId="77777777" w:rsidTr="007D44BD">
        <w:tc>
          <w:tcPr>
            <w:tcW w:w="885" w:type="dxa"/>
            <w:vAlign w:val="center"/>
          </w:tcPr>
          <w:p w14:paraId="4FACC874" w14:textId="527573A0" w:rsidR="0022377C" w:rsidRPr="008016FD" w:rsidRDefault="0022377C" w:rsidP="0022377C">
            <w:pPr>
              <w:rPr>
                <w:bCs/>
                <w:sz w:val="16"/>
                <w:szCs w:val="16"/>
              </w:rPr>
            </w:pPr>
            <w:r w:rsidRPr="008016FD">
              <w:rPr>
                <w:bCs/>
                <w:sz w:val="16"/>
                <w:szCs w:val="16"/>
              </w:rPr>
              <w:t>2.8</w:t>
            </w:r>
          </w:p>
        </w:tc>
        <w:tc>
          <w:tcPr>
            <w:tcW w:w="1417" w:type="dxa"/>
            <w:vAlign w:val="center"/>
          </w:tcPr>
          <w:p w14:paraId="3292D9F1" w14:textId="491FA326" w:rsidR="0022377C" w:rsidRPr="008016FD" w:rsidRDefault="0022377C" w:rsidP="0022377C">
            <w:pPr>
              <w:rPr>
                <w:bCs/>
                <w:sz w:val="16"/>
                <w:szCs w:val="16"/>
              </w:rPr>
            </w:pPr>
            <w:r w:rsidRPr="008016FD">
              <w:rPr>
                <w:bCs/>
                <w:sz w:val="16"/>
                <w:szCs w:val="16"/>
              </w:rPr>
              <w:t>26/06/2023</w:t>
            </w:r>
          </w:p>
        </w:tc>
        <w:tc>
          <w:tcPr>
            <w:tcW w:w="4214" w:type="dxa"/>
            <w:vAlign w:val="center"/>
          </w:tcPr>
          <w:p w14:paraId="46BFB72F" w14:textId="73CC1B21" w:rsidR="0022377C" w:rsidRPr="008016FD" w:rsidRDefault="0022377C" w:rsidP="0022377C">
            <w:pPr>
              <w:rPr>
                <w:bCs/>
                <w:sz w:val="16"/>
                <w:szCs w:val="16"/>
              </w:rPr>
            </w:pPr>
            <w:r w:rsidRPr="008016FD">
              <w:rPr>
                <w:bCs/>
                <w:sz w:val="16"/>
                <w:szCs w:val="16"/>
              </w:rPr>
              <w:t>Update DG Manifest &amp; Site Map</w:t>
            </w:r>
          </w:p>
        </w:tc>
        <w:tc>
          <w:tcPr>
            <w:tcW w:w="3231" w:type="dxa"/>
            <w:vAlign w:val="center"/>
          </w:tcPr>
          <w:p w14:paraId="43E36E99" w14:textId="2CBF5B1B" w:rsidR="0022377C" w:rsidRPr="008016FD" w:rsidRDefault="0022377C" w:rsidP="0022377C">
            <w:pPr>
              <w:rPr>
                <w:bCs/>
                <w:sz w:val="16"/>
                <w:szCs w:val="16"/>
              </w:rPr>
            </w:pPr>
            <w:r w:rsidRPr="008016FD">
              <w:rPr>
                <w:bCs/>
                <w:sz w:val="16"/>
                <w:szCs w:val="16"/>
              </w:rPr>
              <w:t>S&amp;S Advisor</w:t>
            </w:r>
          </w:p>
        </w:tc>
      </w:tr>
      <w:tr w:rsidR="0022377C" w:rsidRPr="00981F00" w14:paraId="31D6C30F" w14:textId="77777777" w:rsidTr="007D44BD">
        <w:tc>
          <w:tcPr>
            <w:tcW w:w="885" w:type="dxa"/>
            <w:vAlign w:val="center"/>
          </w:tcPr>
          <w:p w14:paraId="59A9DC0D" w14:textId="77777777" w:rsidR="0022377C" w:rsidRPr="008016FD" w:rsidRDefault="0022377C" w:rsidP="0022377C">
            <w:pPr>
              <w:rPr>
                <w:sz w:val="16"/>
                <w:szCs w:val="16"/>
              </w:rPr>
            </w:pPr>
            <w:r w:rsidRPr="008016FD">
              <w:rPr>
                <w:sz w:val="16"/>
                <w:szCs w:val="16"/>
              </w:rPr>
              <w:t>2.7</w:t>
            </w:r>
          </w:p>
        </w:tc>
        <w:tc>
          <w:tcPr>
            <w:tcW w:w="1417" w:type="dxa"/>
            <w:vAlign w:val="center"/>
          </w:tcPr>
          <w:p w14:paraId="646BD4E2" w14:textId="77777777" w:rsidR="0022377C" w:rsidRPr="008016FD" w:rsidRDefault="0022377C" w:rsidP="0022377C">
            <w:pPr>
              <w:rPr>
                <w:sz w:val="16"/>
                <w:szCs w:val="16"/>
              </w:rPr>
            </w:pPr>
            <w:r w:rsidRPr="008016FD">
              <w:rPr>
                <w:sz w:val="16"/>
                <w:szCs w:val="16"/>
              </w:rPr>
              <w:t>10/01/2022</w:t>
            </w:r>
          </w:p>
        </w:tc>
        <w:tc>
          <w:tcPr>
            <w:tcW w:w="4214" w:type="dxa"/>
            <w:vAlign w:val="center"/>
          </w:tcPr>
          <w:p w14:paraId="17D2CD1A" w14:textId="2B1CF211" w:rsidR="0022377C" w:rsidRPr="008016FD" w:rsidRDefault="0022377C" w:rsidP="0022377C">
            <w:pPr>
              <w:rPr>
                <w:sz w:val="16"/>
                <w:szCs w:val="16"/>
              </w:rPr>
            </w:pPr>
            <w:r w:rsidRPr="008016FD">
              <w:rPr>
                <w:sz w:val="16"/>
                <w:szCs w:val="16"/>
              </w:rPr>
              <w:t>Update new contacts</w:t>
            </w:r>
          </w:p>
        </w:tc>
        <w:tc>
          <w:tcPr>
            <w:tcW w:w="3231" w:type="dxa"/>
            <w:vAlign w:val="center"/>
          </w:tcPr>
          <w:p w14:paraId="0D13209C" w14:textId="107F3040" w:rsidR="0022377C" w:rsidRPr="008016FD" w:rsidRDefault="0022377C" w:rsidP="0022377C">
            <w:pPr>
              <w:rPr>
                <w:sz w:val="16"/>
                <w:szCs w:val="16"/>
              </w:rPr>
            </w:pPr>
            <w:r w:rsidRPr="008016FD">
              <w:rPr>
                <w:sz w:val="16"/>
                <w:szCs w:val="16"/>
              </w:rPr>
              <w:t>S&amp;S Business Lead</w:t>
            </w:r>
          </w:p>
        </w:tc>
      </w:tr>
      <w:tr w:rsidR="0022377C" w:rsidRPr="00981F00" w14:paraId="0CBEA692" w14:textId="77777777" w:rsidTr="007D44BD">
        <w:tc>
          <w:tcPr>
            <w:tcW w:w="885" w:type="dxa"/>
            <w:vAlign w:val="center"/>
          </w:tcPr>
          <w:p w14:paraId="1705EDBE" w14:textId="77777777" w:rsidR="0022377C" w:rsidRPr="008016FD" w:rsidRDefault="0022377C" w:rsidP="0022377C">
            <w:pPr>
              <w:rPr>
                <w:sz w:val="16"/>
                <w:szCs w:val="16"/>
              </w:rPr>
            </w:pPr>
            <w:r w:rsidRPr="008016FD">
              <w:rPr>
                <w:sz w:val="16"/>
                <w:szCs w:val="16"/>
              </w:rPr>
              <w:t>2.6</w:t>
            </w:r>
          </w:p>
        </w:tc>
        <w:tc>
          <w:tcPr>
            <w:tcW w:w="1417" w:type="dxa"/>
            <w:vAlign w:val="center"/>
          </w:tcPr>
          <w:p w14:paraId="597E5CF3" w14:textId="77777777" w:rsidR="0022377C" w:rsidRPr="008016FD" w:rsidRDefault="0022377C" w:rsidP="0022377C">
            <w:pPr>
              <w:rPr>
                <w:sz w:val="16"/>
                <w:szCs w:val="16"/>
              </w:rPr>
            </w:pPr>
            <w:r w:rsidRPr="008016FD">
              <w:rPr>
                <w:sz w:val="16"/>
                <w:szCs w:val="16"/>
              </w:rPr>
              <w:t>20/04/2021</w:t>
            </w:r>
          </w:p>
        </w:tc>
        <w:tc>
          <w:tcPr>
            <w:tcW w:w="4214" w:type="dxa"/>
            <w:vAlign w:val="center"/>
          </w:tcPr>
          <w:p w14:paraId="5FC0C8B1" w14:textId="7A6AB1F5" w:rsidR="0022377C" w:rsidRPr="008016FD" w:rsidRDefault="0022377C" w:rsidP="0022377C">
            <w:pPr>
              <w:rPr>
                <w:sz w:val="16"/>
                <w:szCs w:val="16"/>
              </w:rPr>
            </w:pPr>
            <w:r w:rsidRPr="008016FD">
              <w:rPr>
                <w:sz w:val="16"/>
                <w:szCs w:val="16"/>
              </w:rPr>
              <w:t>Update contacts</w:t>
            </w:r>
          </w:p>
        </w:tc>
        <w:tc>
          <w:tcPr>
            <w:tcW w:w="3231" w:type="dxa"/>
            <w:vAlign w:val="center"/>
          </w:tcPr>
          <w:p w14:paraId="01E01628" w14:textId="6A39F25F" w:rsidR="0022377C" w:rsidRPr="008016FD" w:rsidRDefault="0022377C" w:rsidP="0022377C">
            <w:pPr>
              <w:rPr>
                <w:sz w:val="16"/>
                <w:szCs w:val="16"/>
              </w:rPr>
            </w:pPr>
            <w:r w:rsidRPr="008016FD">
              <w:rPr>
                <w:sz w:val="16"/>
                <w:szCs w:val="16"/>
              </w:rPr>
              <w:t>S&amp;S Business Lead</w:t>
            </w:r>
          </w:p>
        </w:tc>
      </w:tr>
      <w:tr w:rsidR="0022377C" w:rsidRPr="00981F00" w14:paraId="584870DA" w14:textId="77777777" w:rsidTr="007D44BD">
        <w:tc>
          <w:tcPr>
            <w:tcW w:w="885" w:type="dxa"/>
            <w:vAlign w:val="center"/>
          </w:tcPr>
          <w:p w14:paraId="0908DEB3" w14:textId="77777777" w:rsidR="0022377C" w:rsidRPr="008016FD" w:rsidRDefault="0022377C" w:rsidP="0022377C">
            <w:pPr>
              <w:rPr>
                <w:sz w:val="16"/>
                <w:szCs w:val="16"/>
              </w:rPr>
            </w:pPr>
            <w:r w:rsidRPr="008016FD">
              <w:rPr>
                <w:sz w:val="16"/>
                <w:szCs w:val="16"/>
              </w:rPr>
              <w:t>2.5</w:t>
            </w:r>
          </w:p>
        </w:tc>
        <w:tc>
          <w:tcPr>
            <w:tcW w:w="1417" w:type="dxa"/>
            <w:vAlign w:val="center"/>
          </w:tcPr>
          <w:p w14:paraId="34543137" w14:textId="77777777" w:rsidR="0022377C" w:rsidRPr="008016FD" w:rsidRDefault="0022377C" w:rsidP="0022377C">
            <w:pPr>
              <w:rPr>
                <w:sz w:val="16"/>
                <w:szCs w:val="16"/>
              </w:rPr>
            </w:pPr>
            <w:r w:rsidRPr="008016FD">
              <w:rPr>
                <w:sz w:val="16"/>
                <w:szCs w:val="16"/>
              </w:rPr>
              <w:t>05/05/2020</w:t>
            </w:r>
          </w:p>
        </w:tc>
        <w:tc>
          <w:tcPr>
            <w:tcW w:w="4214" w:type="dxa"/>
            <w:vAlign w:val="center"/>
          </w:tcPr>
          <w:p w14:paraId="1CF0DE68" w14:textId="77777777" w:rsidR="0022377C" w:rsidRPr="008016FD" w:rsidRDefault="0022377C" w:rsidP="0022377C">
            <w:pPr>
              <w:rPr>
                <w:sz w:val="16"/>
                <w:szCs w:val="16"/>
              </w:rPr>
            </w:pPr>
            <w:r w:rsidRPr="008016FD">
              <w:rPr>
                <w:sz w:val="16"/>
                <w:szCs w:val="16"/>
              </w:rPr>
              <w:t>DG Update and S&amp;S Review</w:t>
            </w:r>
          </w:p>
        </w:tc>
        <w:tc>
          <w:tcPr>
            <w:tcW w:w="3231" w:type="dxa"/>
            <w:vAlign w:val="center"/>
          </w:tcPr>
          <w:p w14:paraId="5F90FD0B" w14:textId="77777777" w:rsidR="0022377C" w:rsidRPr="008016FD" w:rsidRDefault="0022377C" w:rsidP="0022377C">
            <w:pPr>
              <w:rPr>
                <w:sz w:val="16"/>
                <w:szCs w:val="16"/>
              </w:rPr>
            </w:pPr>
            <w:r w:rsidRPr="008016FD">
              <w:rPr>
                <w:sz w:val="16"/>
                <w:szCs w:val="16"/>
              </w:rPr>
              <w:t>S&amp;S Advisor</w:t>
            </w:r>
          </w:p>
        </w:tc>
      </w:tr>
      <w:tr w:rsidR="0022377C" w:rsidRPr="00981F00" w14:paraId="1F942243" w14:textId="77777777" w:rsidTr="007D44BD">
        <w:tc>
          <w:tcPr>
            <w:tcW w:w="885" w:type="dxa"/>
            <w:vAlign w:val="center"/>
          </w:tcPr>
          <w:p w14:paraId="6E1E3D93" w14:textId="77777777" w:rsidR="0022377C" w:rsidRPr="008016FD" w:rsidRDefault="0022377C" w:rsidP="0022377C">
            <w:pPr>
              <w:rPr>
                <w:sz w:val="16"/>
                <w:szCs w:val="16"/>
              </w:rPr>
            </w:pPr>
            <w:r w:rsidRPr="008016FD">
              <w:rPr>
                <w:sz w:val="16"/>
                <w:szCs w:val="16"/>
              </w:rPr>
              <w:t>2.4</w:t>
            </w:r>
          </w:p>
        </w:tc>
        <w:tc>
          <w:tcPr>
            <w:tcW w:w="1417" w:type="dxa"/>
            <w:vAlign w:val="center"/>
          </w:tcPr>
          <w:p w14:paraId="192D1D33" w14:textId="77777777" w:rsidR="0022377C" w:rsidRPr="008016FD" w:rsidRDefault="0022377C" w:rsidP="0022377C">
            <w:pPr>
              <w:rPr>
                <w:sz w:val="16"/>
                <w:szCs w:val="16"/>
              </w:rPr>
            </w:pPr>
            <w:r w:rsidRPr="008016FD">
              <w:rPr>
                <w:sz w:val="16"/>
                <w:szCs w:val="16"/>
              </w:rPr>
              <w:t>01/02/2019</w:t>
            </w:r>
          </w:p>
        </w:tc>
        <w:tc>
          <w:tcPr>
            <w:tcW w:w="4214" w:type="dxa"/>
            <w:vAlign w:val="center"/>
          </w:tcPr>
          <w:p w14:paraId="72C5FD79" w14:textId="4C1415C8" w:rsidR="0022377C" w:rsidRPr="008016FD" w:rsidRDefault="0022377C" w:rsidP="0022377C">
            <w:pPr>
              <w:rPr>
                <w:sz w:val="16"/>
                <w:szCs w:val="16"/>
              </w:rPr>
            </w:pPr>
            <w:r w:rsidRPr="008016FD">
              <w:rPr>
                <w:sz w:val="16"/>
                <w:szCs w:val="16"/>
              </w:rPr>
              <w:t>S&amp;S Review</w:t>
            </w:r>
          </w:p>
        </w:tc>
        <w:tc>
          <w:tcPr>
            <w:tcW w:w="3231" w:type="dxa"/>
            <w:vAlign w:val="center"/>
          </w:tcPr>
          <w:p w14:paraId="309A03E4" w14:textId="71F7FD83" w:rsidR="0022377C" w:rsidRPr="008016FD" w:rsidRDefault="0022377C" w:rsidP="0022377C">
            <w:pPr>
              <w:rPr>
                <w:sz w:val="16"/>
                <w:szCs w:val="16"/>
              </w:rPr>
            </w:pPr>
            <w:r w:rsidRPr="008016FD">
              <w:rPr>
                <w:sz w:val="16"/>
                <w:szCs w:val="16"/>
              </w:rPr>
              <w:t>S&amp;S Business Lead</w:t>
            </w:r>
          </w:p>
        </w:tc>
      </w:tr>
      <w:tr w:rsidR="0022377C" w:rsidRPr="00981F00" w14:paraId="7A2C2614" w14:textId="77777777" w:rsidTr="007D44BD">
        <w:tc>
          <w:tcPr>
            <w:tcW w:w="885" w:type="dxa"/>
            <w:vAlign w:val="center"/>
          </w:tcPr>
          <w:p w14:paraId="10F3356A" w14:textId="77777777" w:rsidR="0022377C" w:rsidRPr="008016FD" w:rsidRDefault="0022377C" w:rsidP="0022377C">
            <w:pPr>
              <w:rPr>
                <w:sz w:val="16"/>
                <w:szCs w:val="16"/>
              </w:rPr>
            </w:pPr>
            <w:r w:rsidRPr="008016FD">
              <w:rPr>
                <w:sz w:val="16"/>
                <w:szCs w:val="16"/>
              </w:rPr>
              <w:t>2.3</w:t>
            </w:r>
          </w:p>
        </w:tc>
        <w:tc>
          <w:tcPr>
            <w:tcW w:w="1417" w:type="dxa"/>
            <w:vAlign w:val="center"/>
          </w:tcPr>
          <w:p w14:paraId="5D54EB83" w14:textId="77777777" w:rsidR="0022377C" w:rsidRPr="008016FD" w:rsidRDefault="0022377C" w:rsidP="0022377C">
            <w:pPr>
              <w:rPr>
                <w:sz w:val="16"/>
                <w:szCs w:val="16"/>
              </w:rPr>
            </w:pPr>
            <w:r w:rsidRPr="008016FD">
              <w:rPr>
                <w:sz w:val="16"/>
                <w:szCs w:val="16"/>
              </w:rPr>
              <w:t>09/03/2018</w:t>
            </w:r>
          </w:p>
        </w:tc>
        <w:tc>
          <w:tcPr>
            <w:tcW w:w="4214" w:type="dxa"/>
            <w:vAlign w:val="center"/>
          </w:tcPr>
          <w:p w14:paraId="1DDBEFC9" w14:textId="77777777" w:rsidR="0022377C" w:rsidRPr="008016FD" w:rsidRDefault="0022377C" w:rsidP="0022377C">
            <w:pPr>
              <w:rPr>
                <w:sz w:val="16"/>
                <w:szCs w:val="16"/>
              </w:rPr>
            </w:pPr>
            <w:r w:rsidRPr="008016FD">
              <w:rPr>
                <w:sz w:val="16"/>
                <w:szCs w:val="16"/>
              </w:rPr>
              <w:t>S&amp;S Review</w:t>
            </w:r>
          </w:p>
        </w:tc>
        <w:tc>
          <w:tcPr>
            <w:tcW w:w="3231" w:type="dxa"/>
            <w:vAlign w:val="center"/>
          </w:tcPr>
          <w:p w14:paraId="198ABAC7" w14:textId="77777777" w:rsidR="0022377C" w:rsidRPr="008016FD" w:rsidRDefault="0022377C" w:rsidP="0022377C">
            <w:pPr>
              <w:rPr>
                <w:sz w:val="16"/>
                <w:szCs w:val="16"/>
              </w:rPr>
            </w:pPr>
            <w:r w:rsidRPr="008016FD">
              <w:rPr>
                <w:sz w:val="16"/>
                <w:szCs w:val="16"/>
              </w:rPr>
              <w:t>S&amp;S Advisor</w:t>
            </w:r>
          </w:p>
        </w:tc>
      </w:tr>
      <w:tr w:rsidR="0022377C" w:rsidRPr="00981F00" w14:paraId="1DE97F3A" w14:textId="77777777" w:rsidTr="007D44BD">
        <w:tc>
          <w:tcPr>
            <w:tcW w:w="885" w:type="dxa"/>
            <w:vAlign w:val="center"/>
          </w:tcPr>
          <w:p w14:paraId="0ABDB98A" w14:textId="77777777" w:rsidR="0022377C" w:rsidRPr="008016FD" w:rsidRDefault="0022377C" w:rsidP="0022377C">
            <w:pPr>
              <w:rPr>
                <w:sz w:val="16"/>
                <w:szCs w:val="16"/>
              </w:rPr>
            </w:pPr>
            <w:r w:rsidRPr="008016FD">
              <w:rPr>
                <w:sz w:val="16"/>
                <w:szCs w:val="16"/>
              </w:rPr>
              <w:t>2.2</w:t>
            </w:r>
          </w:p>
        </w:tc>
        <w:tc>
          <w:tcPr>
            <w:tcW w:w="1417" w:type="dxa"/>
            <w:vAlign w:val="center"/>
          </w:tcPr>
          <w:p w14:paraId="2B83A8BE" w14:textId="77777777" w:rsidR="0022377C" w:rsidRPr="008016FD" w:rsidRDefault="0022377C" w:rsidP="0022377C">
            <w:pPr>
              <w:rPr>
                <w:sz w:val="16"/>
                <w:szCs w:val="16"/>
              </w:rPr>
            </w:pPr>
            <w:r w:rsidRPr="008016FD">
              <w:rPr>
                <w:sz w:val="16"/>
                <w:szCs w:val="16"/>
              </w:rPr>
              <w:t>24/07/2017</w:t>
            </w:r>
          </w:p>
        </w:tc>
        <w:tc>
          <w:tcPr>
            <w:tcW w:w="4214" w:type="dxa"/>
            <w:vAlign w:val="center"/>
          </w:tcPr>
          <w:p w14:paraId="74ED510B" w14:textId="77777777" w:rsidR="0022377C" w:rsidRPr="008016FD" w:rsidRDefault="0022377C" w:rsidP="0022377C">
            <w:pPr>
              <w:rPr>
                <w:sz w:val="16"/>
                <w:szCs w:val="16"/>
              </w:rPr>
            </w:pPr>
            <w:r w:rsidRPr="008016FD">
              <w:rPr>
                <w:sz w:val="16"/>
                <w:szCs w:val="16"/>
              </w:rPr>
              <w:t>Plan reviewed with site manager</w:t>
            </w:r>
          </w:p>
        </w:tc>
        <w:tc>
          <w:tcPr>
            <w:tcW w:w="3231" w:type="dxa"/>
            <w:vAlign w:val="center"/>
          </w:tcPr>
          <w:p w14:paraId="4F4B12E6" w14:textId="77777777" w:rsidR="0022377C" w:rsidRPr="008016FD" w:rsidRDefault="0022377C" w:rsidP="0022377C">
            <w:pPr>
              <w:rPr>
                <w:sz w:val="16"/>
                <w:szCs w:val="16"/>
              </w:rPr>
            </w:pPr>
            <w:r w:rsidRPr="008016FD">
              <w:rPr>
                <w:sz w:val="16"/>
                <w:szCs w:val="16"/>
              </w:rPr>
              <w:t>Factory Manager</w:t>
            </w:r>
          </w:p>
          <w:p w14:paraId="0E20DDCB" w14:textId="77777777" w:rsidR="0022377C" w:rsidRPr="008016FD" w:rsidRDefault="0022377C" w:rsidP="0022377C">
            <w:pPr>
              <w:rPr>
                <w:sz w:val="16"/>
                <w:szCs w:val="16"/>
              </w:rPr>
            </w:pPr>
            <w:r w:rsidRPr="008016FD">
              <w:rPr>
                <w:sz w:val="16"/>
                <w:szCs w:val="16"/>
              </w:rPr>
              <w:t>Warehouse Manager</w:t>
            </w:r>
          </w:p>
        </w:tc>
      </w:tr>
      <w:tr w:rsidR="0022377C" w:rsidRPr="00981F00" w14:paraId="195B8A0E" w14:textId="77777777" w:rsidTr="00CE1F1A">
        <w:tc>
          <w:tcPr>
            <w:tcW w:w="885" w:type="dxa"/>
            <w:vAlign w:val="center"/>
          </w:tcPr>
          <w:p w14:paraId="21C29CAE" w14:textId="77777777" w:rsidR="0022377C" w:rsidRPr="008016FD" w:rsidRDefault="0022377C" w:rsidP="0022377C">
            <w:pPr>
              <w:rPr>
                <w:sz w:val="16"/>
                <w:szCs w:val="16"/>
              </w:rPr>
            </w:pPr>
            <w:r w:rsidRPr="008016FD">
              <w:rPr>
                <w:sz w:val="16"/>
                <w:szCs w:val="16"/>
              </w:rPr>
              <w:t>2.1</w:t>
            </w:r>
          </w:p>
        </w:tc>
        <w:tc>
          <w:tcPr>
            <w:tcW w:w="1417" w:type="dxa"/>
            <w:vAlign w:val="center"/>
          </w:tcPr>
          <w:p w14:paraId="42017310" w14:textId="77777777" w:rsidR="0022377C" w:rsidRPr="008016FD" w:rsidRDefault="0022377C" w:rsidP="0022377C">
            <w:pPr>
              <w:rPr>
                <w:sz w:val="16"/>
                <w:szCs w:val="16"/>
              </w:rPr>
            </w:pPr>
            <w:r w:rsidRPr="008016FD">
              <w:rPr>
                <w:sz w:val="16"/>
                <w:szCs w:val="16"/>
              </w:rPr>
              <w:t>16/04/2015</w:t>
            </w:r>
          </w:p>
        </w:tc>
        <w:tc>
          <w:tcPr>
            <w:tcW w:w="4214" w:type="dxa"/>
            <w:vAlign w:val="center"/>
          </w:tcPr>
          <w:p w14:paraId="4CA7FAF6" w14:textId="77777777" w:rsidR="0022377C" w:rsidRPr="008016FD" w:rsidRDefault="0022377C" w:rsidP="0022377C">
            <w:pPr>
              <w:rPr>
                <w:sz w:val="16"/>
                <w:szCs w:val="16"/>
              </w:rPr>
            </w:pPr>
            <w:r w:rsidRPr="008016FD">
              <w:rPr>
                <w:sz w:val="16"/>
                <w:szCs w:val="16"/>
              </w:rPr>
              <w:t>Review plan against NSW EPA Environmental Guidelines: Preparation of pollution incident response management plant. Inclusion of pollution ‘definition’ and ‘notification’.</w:t>
            </w:r>
          </w:p>
        </w:tc>
        <w:tc>
          <w:tcPr>
            <w:tcW w:w="3231" w:type="dxa"/>
            <w:vAlign w:val="center"/>
          </w:tcPr>
          <w:p w14:paraId="63539A83" w14:textId="77777777" w:rsidR="0022377C" w:rsidRPr="008016FD" w:rsidRDefault="0022377C" w:rsidP="0022377C">
            <w:pPr>
              <w:rPr>
                <w:sz w:val="16"/>
                <w:szCs w:val="16"/>
              </w:rPr>
            </w:pPr>
            <w:r w:rsidRPr="008016FD">
              <w:rPr>
                <w:sz w:val="16"/>
                <w:szCs w:val="16"/>
              </w:rPr>
              <w:t>S&amp;S Advisor</w:t>
            </w:r>
          </w:p>
        </w:tc>
      </w:tr>
      <w:tr w:rsidR="0022377C" w:rsidRPr="00981F00" w14:paraId="52B8E21A" w14:textId="77777777" w:rsidTr="00CE1F1A">
        <w:tc>
          <w:tcPr>
            <w:tcW w:w="885" w:type="dxa"/>
          </w:tcPr>
          <w:p w14:paraId="67CBF53A" w14:textId="77777777" w:rsidR="0022377C" w:rsidRPr="008016FD" w:rsidRDefault="0022377C" w:rsidP="0022377C">
            <w:pPr>
              <w:rPr>
                <w:sz w:val="16"/>
                <w:szCs w:val="16"/>
              </w:rPr>
            </w:pPr>
            <w:r w:rsidRPr="008016FD">
              <w:rPr>
                <w:sz w:val="16"/>
                <w:szCs w:val="16"/>
              </w:rPr>
              <w:t>2.0</w:t>
            </w:r>
          </w:p>
        </w:tc>
        <w:tc>
          <w:tcPr>
            <w:tcW w:w="1417" w:type="dxa"/>
          </w:tcPr>
          <w:p w14:paraId="168BB07A" w14:textId="77777777" w:rsidR="0022377C" w:rsidRPr="008016FD" w:rsidRDefault="0022377C" w:rsidP="0022377C">
            <w:pPr>
              <w:rPr>
                <w:sz w:val="16"/>
                <w:szCs w:val="16"/>
              </w:rPr>
            </w:pPr>
            <w:r w:rsidRPr="008016FD">
              <w:rPr>
                <w:sz w:val="16"/>
                <w:szCs w:val="16"/>
              </w:rPr>
              <w:t>25/07/2014</w:t>
            </w:r>
          </w:p>
        </w:tc>
        <w:tc>
          <w:tcPr>
            <w:tcW w:w="4214" w:type="dxa"/>
          </w:tcPr>
          <w:p w14:paraId="07FDFC36" w14:textId="77777777" w:rsidR="0022377C" w:rsidRPr="008016FD" w:rsidRDefault="0022377C" w:rsidP="0022377C">
            <w:pPr>
              <w:rPr>
                <w:sz w:val="16"/>
                <w:szCs w:val="16"/>
              </w:rPr>
            </w:pPr>
            <w:r w:rsidRPr="008016FD">
              <w:rPr>
                <w:sz w:val="16"/>
                <w:szCs w:val="16"/>
              </w:rPr>
              <w:t>Plan reviewed with site manager</w:t>
            </w:r>
          </w:p>
        </w:tc>
        <w:tc>
          <w:tcPr>
            <w:tcW w:w="3231" w:type="dxa"/>
          </w:tcPr>
          <w:p w14:paraId="35C14676" w14:textId="54E52576" w:rsidR="0022377C" w:rsidRPr="008016FD" w:rsidRDefault="0022377C" w:rsidP="0022377C">
            <w:pPr>
              <w:rPr>
                <w:sz w:val="16"/>
                <w:szCs w:val="16"/>
              </w:rPr>
            </w:pPr>
            <w:r w:rsidRPr="008016FD">
              <w:rPr>
                <w:sz w:val="16"/>
                <w:szCs w:val="16"/>
              </w:rPr>
              <w:t>S&amp;S Business Lead</w:t>
            </w:r>
          </w:p>
        </w:tc>
      </w:tr>
      <w:tr w:rsidR="0022377C" w:rsidRPr="00981F00" w14:paraId="25F4472C" w14:textId="77777777" w:rsidTr="00CE1F1A">
        <w:tc>
          <w:tcPr>
            <w:tcW w:w="885" w:type="dxa"/>
          </w:tcPr>
          <w:p w14:paraId="19C6D2FE" w14:textId="77777777" w:rsidR="0022377C" w:rsidRPr="008016FD" w:rsidRDefault="0022377C" w:rsidP="0022377C">
            <w:pPr>
              <w:rPr>
                <w:sz w:val="16"/>
                <w:szCs w:val="16"/>
              </w:rPr>
            </w:pPr>
            <w:r w:rsidRPr="008016FD">
              <w:rPr>
                <w:sz w:val="16"/>
                <w:szCs w:val="16"/>
              </w:rPr>
              <w:t>1.0</w:t>
            </w:r>
          </w:p>
        </w:tc>
        <w:tc>
          <w:tcPr>
            <w:tcW w:w="1417" w:type="dxa"/>
          </w:tcPr>
          <w:p w14:paraId="7B99220D" w14:textId="77777777" w:rsidR="0022377C" w:rsidRPr="008016FD" w:rsidRDefault="0022377C" w:rsidP="0022377C">
            <w:pPr>
              <w:rPr>
                <w:sz w:val="16"/>
                <w:szCs w:val="16"/>
              </w:rPr>
            </w:pPr>
            <w:r w:rsidRPr="008016FD">
              <w:rPr>
                <w:sz w:val="16"/>
                <w:szCs w:val="16"/>
              </w:rPr>
              <w:t>24/08/2014</w:t>
            </w:r>
          </w:p>
        </w:tc>
        <w:tc>
          <w:tcPr>
            <w:tcW w:w="4214" w:type="dxa"/>
          </w:tcPr>
          <w:p w14:paraId="3CBC4D60" w14:textId="77777777" w:rsidR="0022377C" w:rsidRPr="008016FD" w:rsidRDefault="0022377C" w:rsidP="0022377C">
            <w:pPr>
              <w:rPr>
                <w:sz w:val="16"/>
                <w:szCs w:val="16"/>
              </w:rPr>
            </w:pPr>
            <w:r w:rsidRPr="008016FD">
              <w:rPr>
                <w:sz w:val="16"/>
                <w:szCs w:val="16"/>
              </w:rPr>
              <w:t>Draft plan developed.</w:t>
            </w:r>
          </w:p>
        </w:tc>
        <w:tc>
          <w:tcPr>
            <w:tcW w:w="3231" w:type="dxa"/>
          </w:tcPr>
          <w:p w14:paraId="1EF13112" w14:textId="77777777" w:rsidR="0022377C" w:rsidRPr="008016FD" w:rsidRDefault="0022377C" w:rsidP="0022377C">
            <w:pPr>
              <w:rPr>
                <w:sz w:val="16"/>
                <w:szCs w:val="16"/>
              </w:rPr>
            </w:pPr>
            <w:r w:rsidRPr="008016FD">
              <w:rPr>
                <w:sz w:val="16"/>
                <w:szCs w:val="16"/>
              </w:rPr>
              <w:t>Warehouse Manager</w:t>
            </w:r>
          </w:p>
        </w:tc>
      </w:tr>
    </w:tbl>
    <w:p w14:paraId="275B2F57" w14:textId="77777777" w:rsidR="003B0F73" w:rsidRDefault="003B0F73" w:rsidP="00B60343">
      <w:pPr>
        <w:pStyle w:val="Heading1"/>
      </w:pPr>
      <w:bookmarkStart w:id="1" w:name="_Toc506459742"/>
    </w:p>
    <w:p w14:paraId="7033D39A" w14:textId="77777777" w:rsidR="00624A4F" w:rsidRDefault="003D7A81" w:rsidP="00B60343">
      <w:pPr>
        <w:pStyle w:val="Heading1"/>
      </w:pPr>
      <w:r>
        <w:t>Current Revision</w:t>
      </w:r>
      <w:bookmarkEnd w:id="1"/>
    </w:p>
    <w:tbl>
      <w:tblPr>
        <w:tblStyle w:val="TableGrid"/>
        <w:tblpPr w:leftFromText="180" w:rightFromText="180" w:vertAnchor="text" w:horzAnchor="margin" w:tblpY="305"/>
        <w:tblW w:w="9776" w:type="dxa"/>
        <w:tblLayout w:type="fixed"/>
        <w:tblLook w:val="04A0" w:firstRow="1" w:lastRow="0" w:firstColumn="1" w:lastColumn="0" w:noHBand="0" w:noVBand="1"/>
      </w:tblPr>
      <w:tblGrid>
        <w:gridCol w:w="2263"/>
        <w:gridCol w:w="1134"/>
        <w:gridCol w:w="2268"/>
        <w:gridCol w:w="1843"/>
        <w:gridCol w:w="2268"/>
      </w:tblGrid>
      <w:tr w:rsidR="003D7A81" w:rsidRPr="00981F00" w14:paraId="304C88ED" w14:textId="77777777" w:rsidTr="003D7A81">
        <w:tc>
          <w:tcPr>
            <w:tcW w:w="2263" w:type="dxa"/>
            <w:vAlign w:val="center"/>
          </w:tcPr>
          <w:p w14:paraId="0F49A13A" w14:textId="77777777" w:rsidR="003D7A81" w:rsidRPr="008016FD" w:rsidRDefault="003D7A81" w:rsidP="00464CCB">
            <w:pPr>
              <w:rPr>
                <w:b/>
                <w:sz w:val="16"/>
                <w:szCs w:val="16"/>
              </w:rPr>
            </w:pPr>
            <w:r w:rsidRPr="008016FD">
              <w:rPr>
                <w:b/>
                <w:sz w:val="16"/>
                <w:szCs w:val="16"/>
              </w:rPr>
              <w:t>Date Implemented</w:t>
            </w:r>
          </w:p>
        </w:tc>
        <w:tc>
          <w:tcPr>
            <w:tcW w:w="1134" w:type="dxa"/>
          </w:tcPr>
          <w:p w14:paraId="16BADF4D" w14:textId="77777777" w:rsidR="003D7A81" w:rsidRPr="008016FD" w:rsidRDefault="003D7A81" w:rsidP="00464CCB">
            <w:pPr>
              <w:rPr>
                <w:b/>
                <w:sz w:val="16"/>
                <w:szCs w:val="16"/>
              </w:rPr>
            </w:pPr>
            <w:r w:rsidRPr="008016FD">
              <w:rPr>
                <w:b/>
                <w:sz w:val="16"/>
                <w:szCs w:val="16"/>
              </w:rPr>
              <w:t>Version</w:t>
            </w:r>
          </w:p>
        </w:tc>
        <w:tc>
          <w:tcPr>
            <w:tcW w:w="2268" w:type="dxa"/>
            <w:vAlign w:val="center"/>
          </w:tcPr>
          <w:p w14:paraId="1A154D6A" w14:textId="77777777" w:rsidR="003D7A81" w:rsidRPr="008016FD" w:rsidRDefault="003D7A81" w:rsidP="00464CCB">
            <w:pPr>
              <w:rPr>
                <w:b/>
                <w:sz w:val="16"/>
                <w:szCs w:val="16"/>
              </w:rPr>
            </w:pPr>
            <w:r w:rsidRPr="008016FD">
              <w:rPr>
                <w:b/>
                <w:sz w:val="16"/>
                <w:szCs w:val="16"/>
              </w:rPr>
              <w:t>Approval Position</w:t>
            </w:r>
          </w:p>
        </w:tc>
        <w:tc>
          <w:tcPr>
            <w:tcW w:w="1843" w:type="dxa"/>
          </w:tcPr>
          <w:p w14:paraId="3E479714" w14:textId="39946961" w:rsidR="003D7A81" w:rsidRPr="008016FD" w:rsidRDefault="003D7A81" w:rsidP="00464CCB">
            <w:pPr>
              <w:rPr>
                <w:b/>
                <w:sz w:val="16"/>
                <w:szCs w:val="16"/>
              </w:rPr>
            </w:pPr>
            <w:r w:rsidRPr="008016FD">
              <w:rPr>
                <w:b/>
                <w:sz w:val="16"/>
                <w:szCs w:val="16"/>
              </w:rPr>
              <w:t>Test / Schedule</w:t>
            </w:r>
          </w:p>
        </w:tc>
        <w:tc>
          <w:tcPr>
            <w:tcW w:w="2268" w:type="dxa"/>
          </w:tcPr>
          <w:p w14:paraId="5B7B9D40" w14:textId="0D9B9245" w:rsidR="003D7A81" w:rsidRPr="008016FD" w:rsidRDefault="003D7A81" w:rsidP="00464CCB">
            <w:pPr>
              <w:rPr>
                <w:b/>
                <w:sz w:val="16"/>
                <w:szCs w:val="16"/>
              </w:rPr>
            </w:pPr>
            <w:r w:rsidRPr="008016FD">
              <w:rPr>
                <w:b/>
                <w:sz w:val="16"/>
                <w:szCs w:val="16"/>
              </w:rPr>
              <w:t>Next Review</w:t>
            </w:r>
          </w:p>
        </w:tc>
      </w:tr>
      <w:tr w:rsidR="003D7A81" w:rsidRPr="00981F00" w14:paraId="2B245E52" w14:textId="77777777" w:rsidTr="003D7A81">
        <w:tc>
          <w:tcPr>
            <w:tcW w:w="2263" w:type="dxa"/>
            <w:vAlign w:val="center"/>
          </w:tcPr>
          <w:p w14:paraId="032DBC6D" w14:textId="502C200F" w:rsidR="003D7A81" w:rsidRPr="008016FD" w:rsidRDefault="00576C51" w:rsidP="00464CCB">
            <w:pPr>
              <w:rPr>
                <w:sz w:val="16"/>
                <w:szCs w:val="16"/>
              </w:rPr>
            </w:pPr>
            <w:r w:rsidRPr="008016FD">
              <w:rPr>
                <w:sz w:val="16"/>
                <w:szCs w:val="16"/>
              </w:rPr>
              <w:t>2</w:t>
            </w:r>
            <w:r w:rsidR="0022377C">
              <w:rPr>
                <w:sz w:val="16"/>
                <w:szCs w:val="16"/>
              </w:rPr>
              <w:t>8</w:t>
            </w:r>
            <w:r w:rsidR="00ED712F" w:rsidRPr="008016FD">
              <w:rPr>
                <w:sz w:val="16"/>
                <w:szCs w:val="16"/>
              </w:rPr>
              <w:t>/</w:t>
            </w:r>
            <w:r w:rsidR="0022377C">
              <w:rPr>
                <w:sz w:val="16"/>
                <w:szCs w:val="16"/>
              </w:rPr>
              <w:t>08</w:t>
            </w:r>
            <w:r w:rsidR="00ED712F" w:rsidRPr="008016FD">
              <w:rPr>
                <w:sz w:val="16"/>
                <w:szCs w:val="16"/>
              </w:rPr>
              <w:t>/202</w:t>
            </w:r>
            <w:r w:rsidR="0022377C">
              <w:rPr>
                <w:sz w:val="16"/>
                <w:szCs w:val="16"/>
              </w:rPr>
              <w:t>4</w:t>
            </w:r>
          </w:p>
        </w:tc>
        <w:tc>
          <w:tcPr>
            <w:tcW w:w="1134" w:type="dxa"/>
            <w:vAlign w:val="center"/>
          </w:tcPr>
          <w:p w14:paraId="0CA24A4A" w14:textId="62D330F9" w:rsidR="003D7A81" w:rsidRPr="008016FD" w:rsidRDefault="006135E6" w:rsidP="00464CCB">
            <w:pPr>
              <w:rPr>
                <w:sz w:val="16"/>
                <w:szCs w:val="16"/>
              </w:rPr>
            </w:pPr>
            <w:r w:rsidRPr="008016FD">
              <w:rPr>
                <w:sz w:val="16"/>
                <w:szCs w:val="16"/>
              </w:rPr>
              <w:t>2.</w:t>
            </w:r>
            <w:r w:rsidR="0022377C">
              <w:rPr>
                <w:sz w:val="16"/>
                <w:szCs w:val="16"/>
              </w:rPr>
              <w:t>10</w:t>
            </w:r>
          </w:p>
        </w:tc>
        <w:tc>
          <w:tcPr>
            <w:tcW w:w="2268" w:type="dxa"/>
            <w:vAlign w:val="center"/>
          </w:tcPr>
          <w:p w14:paraId="49089E33" w14:textId="60427DE5" w:rsidR="003D7A81" w:rsidRPr="008016FD" w:rsidRDefault="00A35105" w:rsidP="00464CCB">
            <w:pPr>
              <w:rPr>
                <w:sz w:val="16"/>
                <w:szCs w:val="16"/>
              </w:rPr>
            </w:pPr>
            <w:r w:rsidRPr="008016FD">
              <w:rPr>
                <w:sz w:val="16"/>
                <w:szCs w:val="16"/>
              </w:rPr>
              <w:t>S&amp;S Business Lead</w:t>
            </w:r>
          </w:p>
        </w:tc>
        <w:tc>
          <w:tcPr>
            <w:tcW w:w="1843" w:type="dxa"/>
          </w:tcPr>
          <w:p w14:paraId="6AA9E687" w14:textId="77777777" w:rsidR="003D7A81" w:rsidRPr="008016FD" w:rsidRDefault="003D7A81" w:rsidP="00464CCB">
            <w:pPr>
              <w:rPr>
                <w:sz w:val="16"/>
                <w:szCs w:val="16"/>
              </w:rPr>
            </w:pPr>
            <w:r w:rsidRPr="008016FD">
              <w:rPr>
                <w:sz w:val="16"/>
                <w:szCs w:val="16"/>
              </w:rPr>
              <w:t>12 monthly</w:t>
            </w:r>
          </w:p>
        </w:tc>
        <w:tc>
          <w:tcPr>
            <w:tcW w:w="2268" w:type="dxa"/>
            <w:vAlign w:val="center"/>
          </w:tcPr>
          <w:p w14:paraId="12FDBC10" w14:textId="7E0AFA87" w:rsidR="003D7A81" w:rsidRPr="008016FD" w:rsidRDefault="0022377C" w:rsidP="00464CC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</w:t>
            </w:r>
            <w:r w:rsidR="00ED712F" w:rsidRPr="008016FD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5</w:t>
            </w:r>
          </w:p>
        </w:tc>
      </w:tr>
    </w:tbl>
    <w:p w14:paraId="2D434595" w14:textId="77777777" w:rsidR="006F3FD2" w:rsidRDefault="006F3FD2" w:rsidP="00740711">
      <w:pPr>
        <w:pStyle w:val="Heading1"/>
      </w:pPr>
      <w:bookmarkStart w:id="2" w:name="_Toc506459743"/>
    </w:p>
    <w:p w14:paraId="08D13E26" w14:textId="77777777" w:rsidR="006F3FD2" w:rsidRDefault="006F3FD2" w:rsidP="006F3FD2">
      <w:pPr>
        <w:rPr>
          <w:rFonts w:eastAsiaTheme="majorEastAsia"/>
          <w:sz w:val="28"/>
          <w:szCs w:val="28"/>
        </w:rPr>
      </w:pPr>
      <w:r>
        <w:br w:type="page"/>
      </w:r>
    </w:p>
    <w:p w14:paraId="5E49E330" w14:textId="77777777" w:rsidR="00740711" w:rsidRDefault="00740711" w:rsidP="00740711">
      <w:pPr>
        <w:pStyle w:val="Heading1"/>
      </w:pPr>
      <w:r>
        <w:lastRenderedPageBreak/>
        <w:t>Purpose</w:t>
      </w:r>
      <w:bookmarkEnd w:id="2"/>
    </w:p>
    <w:p w14:paraId="539D88CB" w14:textId="77777777" w:rsidR="00B60343" w:rsidRPr="003B7314" w:rsidRDefault="00B60343" w:rsidP="00EA3C1C">
      <w:r w:rsidRPr="00B60343">
        <w:t>The purpose of this plan is to outline the site procedure to be followed when responding to a pollution incident</w:t>
      </w:r>
      <w:r w:rsidRPr="003B7314">
        <w:t xml:space="preserve"> to </w:t>
      </w:r>
      <w:proofErr w:type="spellStart"/>
      <w:r w:rsidRPr="003B7314">
        <w:t>minimise</w:t>
      </w:r>
      <w:proofErr w:type="spellEnd"/>
      <w:r w:rsidRPr="003B7314">
        <w:t xml:space="preserve"> environmental and business impact</w:t>
      </w:r>
      <w:r w:rsidRPr="00B60343">
        <w:t xml:space="preserve"> and to ensure </w:t>
      </w:r>
      <w:r w:rsidRPr="003B7314">
        <w:t xml:space="preserve">a pollution incident is managed in an effective manner. </w:t>
      </w:r>
    </w:p>
    <w:p w14:paraId="5D95C436" w14:textId="77777777" w:rsidR="00B60343" w:rsidRPr="00B60343" w:rsidRDefault="00B60343" w:rsidP="00EA3C1C">
      <w:r w:rsidRPr="00B60343">
        <w:t xml:space="preserve">This procedure has been developed to outline the actions required by site management in the event of a pollution incident. A pollution response procedure is required as part of the site Environmental Protection </w:t>
      </w:r>
      <w:proofErr w:type="spellStart"/>
      <w:r w:rsidRPr="00B60343">
        <w:t>Licence</w:t>
      </w:r>
      <w:proofErr w:type="spellEnd"/>
      <w:r w:rsidRPr="00B60343">
        <w:t xml:space="preserve"> and can</w:t>
      </w:r>
      <w:r w:rsidR="00DB3B96">
        <w:t xml:space="preserve"> been made available to members of the public on the DuluxGroup company website or by written request to the site. </w:t>
      </w:r>
      <w:r w:rsidRPr="00B60343">
        <w:t xml:space="preserve"> </w:t>
      </w:r>
    </w:p>
    <w:p w14:paraId="55953E1B" w14:textId="237C45EF" w:rsidR="003D7A81" w:rsidRDefault="00B60343" w:rsidP="00EA3C1C">
      <w:r w:rsidRPr="00B60343">
        <w:t xml:space="preserve">The procedure covers potential pollutant hazards and </w:t>
      </w:r>
      <w:r w:rsidR="00025A04" w:rsidRPr="00B60343">
        <w:t>controls,</w:t>
      </w:r>
      <w:r w:rsidRPr="00B60343">
        <w:t xml:space="preserve"> and the sites incident response process should a pollution incident occur. Due to unpredictability of incidents and emergency situations it must be understood that some circumstances may a</w:t>
      </w:r>
      <w:r w:rsidR="00DB3B96">
        <w:t>rise that are not covered by this</w:t>
      </w:r>
      <w:r w:rsidRPr="00B60343">
        <w:t xml:space="preserve"> procedure</w:t>
      </w:r>
      <w:r w:rsidR="00DB3B96">
        <w:t xml:space="preserve"> but those identified in our site </w:t>
      </w:r>
      <w:r w:rsidR="003D7A81" w:rsidRPr="003D7A81">
        <w:t>Emergency Management Risk Assessment</w:t>
      </w:r>
      <w:r w:rsidR="003D7A81" w:rsidRPr="00B60343">
        <w:t xml:space="preserve"> </w:t>
      </w:r>
      <w:r w:rsidR="003D7A81">
        <w:t xml:space="preserve">have been included. </w:t>
      </w:r>
    </w:p>
    <w:p w14:paraId="597C80A0" w14:textId="77777777" w:rsidR="00B60343" w:rsidRDefault="00B60343" w:rsidP="00EA3C1C">
      <w:r w:rsidRPr="00B60343">
        <w:t xml:space="preserve">This plan does not replace or supersede the site </w:t>
      </w:r>
      <w:r w:rsidR="003D7A81">
        <w:t>E</w:t>
      </w:r>
      <w:r w:rsidRPr="00B60343">
        <w:t xml:space="preserve">mergency </w:t>
      </w:r>
      <w:r w:rsidR="003D7A81">
        <w:t>Management P</w:t>
      </w:r>
      <w:r w:rsidRPr="00B60343">
        <w:t>lan that may also be operational at the</w:t>
      </w:r>
      <w:r w:rsidR="003D7A81">
        <w:t xml:space="preserve"> same time </w:t>
      </w:r>
      <w:r w:rsidR="007B40C7">
        <w:t>to</w:t>
      </w:r>
      <w:r w:rsidR="003D7A81">
        <w:t xml:space="preserve"> manage other types of </w:t>
      </w:r>
      <w:r w:rsidRPr="00B60343">
        <w:t>emergency situation</w:t>
      </w:r>
      <w:r w:rsidR="003D7A81">
        <w:t>s</w:t>
      </w:r>
      <w:r w:rsidRPr="00B60343">
        <w:t xml:space="preserve">. Upon activation of the pollution response plan the site management team can request the assistance of the business Crisis Management Team. </w:t>
      </w:r>
    </w:p>
    <w:p w14:paraId="185F6CC5" w14:textId="77777777" w:rsidR="003E578F" w:rsidRPr="00B60343" w:rsidRDefault="003E578F" w:rsidP="00EA3C1C"/>
    <w:p w14:paraId="1FDC7199" w14:textId="77777777" w:rsidR="00740711" w:rsidRDefault="00B60343" w:rsidP="00B60343">
      <w:pPr>
        <w:pStyle w:val="Heading1"/>
      </w:pPr>
      <w:bookmarkStart w:id="3" w:name="_Toc506459744"/>
      <w:r>
        <w:t>Introduction</w:t>
      </w:r>
      <w:bookmarkEnd w:id="3"/>
    </w:p>
    <w:p w14:paraId="66FEBE9D" w14:textId="7B20E6CE" w:rsidR="00CE1F1A" w:rsidRPr="00B60343" w:rsidRDefault="00CE1F1A" w:rsidP="00CE1F1A">
      <w:r w:rsidRPr="00B60343">
        <w:t xml:space="preserve">The DuluxGroup Mt Druitt Site occupies 4.7 hectares at </w:t>
      </w:r>
      <w:smartTag w:uri="urn:schemas-microsoft-com:office:smarttags" w:element="Street">
        <w:smartTag w:uri="urn:schemas-microsoft-com:office:smarttags" w:element="address">
          <w:r w:rsidRPr="00B60343">
            <w:t>9 Coventry Place</w:t>
          </w:r>
        </w:smartTag>
      </w:smartTag>
      <w:r w:rsidRPr="00B60343">
        <w:t xml:space="preserve">, NSW. The facility comprises of an administration building, manufacturing area, distribution </w:t>
      </w:r>
      <w:r w:rsidR="0022377C" w:rsidRPr="00B60343">
        <w:t>center</w:t>
      </w:r>
      <w:r w:rsidRPr="00B60343">
        <w:t xml:space="preserve"> and employee car park.  The site</w:t>
      </w:r>
      <w:r>
        <w:t xml:space="preserve"> usually</w:t>
      </w:r>
      <w:r w:rsidRPr="00B60343">
        <w:t xml:space="preserve"> operates over two shifts from </w:t>
      </w:r>
      <w:r w:rsidR="00697CA2">
        <w:t>6</w:t>
      </w:r>
      <w:r w:rsidRPr="00B60343">
        <w:t>am – 11pm</w:t>
      </w:r>
      <w:r>
        <w:t xml:space="preserve">, Monday to </w:t>
      </w:r>
      <w:r w:rsidR="00E043B0">
        <w:t xml:space="preserve">Friday but can operate a night shift and on Saturdays if volume permit. </w:t>
      </w:r>
    </w:p>
    <w:p w14:paraId="55E38A8A" w14:textId="77777777" w:rsidR="00CE1F1A" w:rsidRPr="00B60343" w:rsidRDefault="00CE1F1A" w:rsidP="00CE1F1A">
      <w:r w:rsidRPr="00B60343">
        <w:t>The Western Rail Line and residential homes border the rear of the site. Other industrial facilities such as manufacturing and warehousin</w:t>
      </w:r>
      <w:r>
        <w:t>g</w:t>
      </w:r>
      <w:r w:rsidR="00530337">
        <w:t xml:space="preserve"> facilities border the front of</w:t>
      </w:r>
      <w:r w:rsidRPr="00B60343">
        <w:t xml:space="preserve"> the sides of the premises.  The boundary to the West has a power line easement.  </w:t>
      </w:r>
    </w:p>
    <w:p w14:paraId="1546B37E" w14:textId="77777777" w:rsidR="006F3FD2" w:rsidRDefault="006F3FD2">
      <w:pPr>
        <w:spacing w:before="0" w:after="200" w:line="276" w:lineRule="auto"/>
        <w:rPr>
          <w:rFonts w:eastAsiaTheme="majorEastAsia"/>
          <w:b/>
          <w:bCs/>
          <w:sz w:val="28"/>
          <w:szCs w:val="28"/>
        </w:rPr>
      </w:pPr>
      <w:bookmarkStart w:id="4" w:name="_Toc413309162"/>
      <w:bookmarkStart w:id="5" w:name="_Toc506459745"/>
      <w:r>
        <w:br w:type="page"/>
      </w:r>
    </w:p>
    <w:p w14:paraId="546096B4" w14:textId="77777777" w:rsidR="000239D0" w:rsidRDefault="000239D0" w:rsidP="000239D0">
      <w:pPr>
        <w:pStyle w:val="Heading1"/>
      </w:pPr>
      <w:r w:rsidRPr="00A205AF">
        <w:lastRenderedPageBreak/>
        <w:t>Definition of a Pollution Incident</w:t>
      </w:r>
      <w:bookmarkEnd w:id="4"/>
      <w:bookmarkEnd w:id="5"/>
    </w:p>
    <w:p w14:paraId="18825E7F" w14:textId="77777777" w:rsidR="00530337" w:rsidRPr="008016FD" w:rsidRDefault="00530337" w:rsidP="00530337">
      <w:pPr>
        <w:rPr>
          <w:rFonts w:eastAsia="Times New Roman"/>
        </w:rPr>
      </w:pPr>
      <w:bookmarkStart w:id="6" w:name="_Toc413309163"/>
      <w:bookmarkStart w:id="7" w:name="_Toc506459746"/>
      <w:r w:rsidRPr="008016FD">
        <w:rPr>
          <w:i/>
        </w:rPr>
        <w:t xml:space="preserve">A </w:t>
      </w:r>
      <w:r w:rsidRPr="008016FD">
        <w:rPr>
          <w:b/>
          <w:i/>
        </w:rPr>
        <w:t>pollution incident</w:t>
      </w:r>
      <w:r w:rsidRPr="008016FD">
        <w:t xml:space="preserve"> means </w:t>
      </w:r>
      <w:r w:rsidRPr="008016FD">
        <w:rPr>
          <w:rFonts w:eastAsia="Times New Roman"/>
        </w:rPr>
        <w:t xml:space="preserve">an incident or set of circumstances during or as a consequence of which there is or is likely to be a leak, spill or other escape or deposit of a substance, as a result of which pollution has occurred, is occurring or is likely to occur. It includes an incident or set of circumstances in which a substance has been placed or disposed of on premises, but it does not include an incident or set of circumstances involving only the emission of any noise. </w:t>
      </w:r>
    </w:p>
    <w:p w14:paraId="5C6FDF37" w14:textId="77777777" w:rsidR="000239D0" w:rsidRPr="003E578F" w:rsidRDefault="000239D0" w:rsidP="000239D0">
      <w:pPr>
        <w:pStyle w:val="Heading1"/>
        <w:rPr>
          <w:sz w:val="22"/>
          <w:szCs w:val="22"/>
        </w:rPr>
      </w:pPr>
      <w:r w:rsidRPr="003E578F">
        <w:rPr>
          <w:sz w:val="22"/>
          <w:szCs w:val="22"/>
        </w:rPr>
        <w:t>Notification of a Pollution Incident</w:t>
      </w:r>
      <w:bookmarkEnd w:id="6"/>
      <w:bookmarkEnd w:id="7"/>
    </w:p>
    <w:p w14:paraId="4AD319D8" w14:textId="77777777" w:rsidR="00530337" w:rsidRPr="008016FD" w:rsidRDefault="00530337" w:rsidP="00530337">
      <w:pPr>
        <w:spacing w:before="0" w:after="0"/>
        <w:rPr>
          <w:rFonts w:eastAsia="Times New Roman"/>
        </w:rPr>
      </w:pPr>
      <w:bookmarkStart w:id="8" w:name="_Toc506459747"/>
      <w:r w:rsidRPr="008016FD">
        <w:rPr>
          <w:rFonts w:eastAsia="Times New Roman"/>
        </w:rPr>
        <w:t xml:space="preserve">A pollution incident is required to be notified if there is a risk of ‘material harm to the environment’, which is defined in section 147 of the POEO Act as: </w:t>
      </w:r>
    </w:p>
    <w:p w14:paraId="1F935DA5" w14:textId="77777777" w:rsidR="00530337" w:rsidRPr="008016FD" w:rsidRDefault="00530337" w:rsidP="00530337">
      <w:pPr>
        <w:spacing w:before="0" w:after="0"/>
        <w:rPr>
          <w:rFonts w:eastAsia="Times New Roman"/>
        </w:rPr>
      </w:pPr>
    </w:p>
    <w:p w14:paraId="737C452D" w14:textId="77777777" w:rsidR="00530337" w:rsidRPr="008016FD" w:rsidRDefault="00530337" w:rsidP="00530337">
      <w:pPr>
        <w:pStyle w:val="ListParagraph"/>
        <w:numPr>
          <w:ilvl w:val="0"/>
          <w:numId w:val="24"/>
        </w:numPr>
        <w:spacing w:before="0" w:after="0"/>
        <w:rPr>
          <w:rFonts w:eastAsia="Times New Roman"/>
        </w:rPr>
      </w:pPr>
      <w:r w:rsidRPr="008016FD">
        <w:rPr>
          <w:rFonts w:eastAsia="Times New Roman"/>
        </w:rPr>
        <w:t xml:space="preserve">harm to the environment is material if: </w:t>
      </w:r>
    </w:p>
    <w:p w14:paraId="0176BF12" w14:textId="77777777" w:rsidR="00530337" w:rsidRPr="008016FD" w:rsidRDefault="00530337" w:rsidP="00530337">
      <w:pPr>
        <w:pStyle w:val="ListParagraph"/>
        <w:numPr>
          <w:ilvl w:val="0"/>
          <w:numId w:val="25"/>
        </w:numPr>
        <w:spacing w:before="0" w:after="0"/>
        <w:rPr>
          <w:rFonts w:eastAsia="Times New Roman"/>
        </w:rPr>
      </w:pPr>
      <w:r w:rsidRPr="008016FD">
        <w:rPr>
          <w:rFonts w:eastAsia="Times New Roman"/>
        </w:rPr>
        <w:t xml:space="preserve">it involves actual or potential harm to the health or safety of human beings or to ecosystems that is not trivial, or </w:t>
      </w:r>
    </w:p>
    <w:p w14:paraId="438CC26C" w14:textId="77777777" w:rsidR="00530337" w:rsidRPr="008016FD" w:rsidRDefault="00530337" w:rsidP="00530337">
      <w:pPr>
        <w:pStyle w:val="ListParagraph"/>
        <w:numPr>
          <w:ilvl w:val="0"/>
          <w:numId w:val="25"/>
        </w:numPr>
        <w:spacing w:before="0" w:after="0"/>
        <w:rPr>
          <w:rFonts w:eastAsia="Times New Roman"/>
        </w:rPr>
      </w:pPr>
      <w:r w:rsidRPr="008016FD">
        <w:rPr>
          <w:rFonts w:eastAsia="Times New Roman"/>
        </w:rPr>
        <w:t>it results in actual or potential loss or property damage of an amount, or amounts in aggregate, exceeding $10,000 (or such other amount as is prescribed by the regulations), and</w:t>
      </w:r>
    </w:p>
    <w:p w14:paraId="0A0B7B83" w14:textId="77777777" w:rsidR="00530337" w:rsidRPr="008016FD" w:rsidRDefault="00530337" w:rsidP="00530337">
      <w:pPr>
        <w:pStyle w:val="ListParagraph"/>
        <w:numPr>
          <w:ilvl w:val="0"/>
          <w:numId w:val="24"/>
        </w:numPr>
        <w:spacing w:before="0" w:after="0"/>
        <w:rPr>
          <w:rFonts w:eastAsia="Times New Roman"/>
        </w:rPr>
      </w:pPr>
      <w:r w:rsidRPr="008016FD">
        <w:rPr>
          <w:rFonts w:eastAsia="Times New Roman"/>
        </w:rPr>
        <w:t xml:space="preserve">loss includes the reasonable costs and expenses that would be incurred in taking all reasonable and practicable measures to prevent, mitigate or make good harm to the environment. </w:t>
      </w:r>
    </w:p>
    <w:p w14:paraId="758DFA19" w14:textId="2482E43E" w:rsidR="00530337" w:rsidRPr="008016FD" w:rsidRDefault="00530337" w:rsidP="00530337">
      <w:r w:rsidRPr="008016FD">
        <w:t xml:space="preserve">Yates Mt Druitt is now required to report pollution incidents immediately to the EPA, NSW Health, Fire and Rescue NSW, </w:t>
      </w:r>
      <w:r w:rsidR="00232E65" w:rsidRPr="008016FD">
        <w:t>Workcover</w:t>
      </w:r>
      <w:r w:rsidRPr="008016FD">
        <w:t xml:space="preserve"> NSW and the local council. </w:t>
      </w:r>
      <w:r w:rsidRPr="008016FD">
        <w:rPr>
          <w:b/>
          <w:i/>
        </w:rPr>
        <w:t xml:space="preserve">‘Immediately’ </w:t>
      </w:r>
      <w:r w:rsidRPr="008016FD">
        <w:t xml:space="preserve">has its ordinary dictionary meaning of promptly and without delay. </w:t>
      </w:r>
    </w:p>
    <w:p w14:paraId="62C0830C" w14:textId="77777777" w:rsidR="00F40F5A" w:rsidRDefault="00F40F5A" w:rsidP="00F40F5A">
      <w:pPr>
        <w:pStyle w:val="Heading1"/>
      </w:pPr>
      <w:r>
        <w:t>Scope</w:t>
      </w:r>
      <w:bookmarkEnd w:id="8"/>
    </w:p>
    <w:p w14:paraId="0E7047D7" w14:textId="77777777" w:rsidR="00F40F5A" w:rsidRDefault="00F40F5A" w:rsidP="00F40F5A">
      <w:r>
        <w:t xml:space="preserve">This PIRMP must be followed by employees, contractors and visitors to </w:t>
      </w:r>
      <w:r w:rsidR="00530337">
        <w:t>Yates Mt Druitt</w:t>
      </w:r>
      <w:r>
        <w:t xml:space="preserve"> in order to assist in the early response and reporting of a pollution incident. </w:t>
      </w:r>
    </w:p>
    <w:p w14:paraId="0480CCD7" w14:textId="77777777" w:rsidR="00F40F5A" w:rsidRDefault="00F40F5A" w:rsidP="00F40F5A"/>
    <w:p w14:paraId="5C3EFD64" w14:textId="77777777" w:rsidR="00783B43" w:rsidRDefault="00783B43" w:rsidP="00783B43">
      <w:pPr>
        <w:pStyle w:val="Heading1"/>
      </w:pPr>
      <w:bookmarkStart w:id="9" w:name="_Toc506459748"/>
      <w:r>
        <w:t>Pollution Response Team Responsibilities</w:t>
      </w:r>
      <w:bookmarkEnd w:id="9"/>
      <w:r>
        <w:t xml:space="preserve"> </w:t>
      </w:r>
    </w:p>
    <w:p w14:paraId="778BC263" w14:textId="66B3209C" w:rsidR="00783B43" w:rsidRDefault="00783B43" w:rsidP="00D269FD">
      <w:pPr>
        <w:autoSpaceDE w:val="0"/>
        <w:autoSpaceDN w:val="0"/>
        <w:adjustRightInd w:val="0"/>
        <w:ind w:right="247"/>
        <w:jc w:val="both"/>
        <w:rPr>
          <w:color w:val="000000"/>
          <w:lang w:eastAsia="en-AU"/>
        </w:rPr>
      </w:pPr>
      <w:r w:rsidRPr="00A13A6E">
        <w:rPr>
          <w:color w:val="000000"/>
          <w:lang w:eastAsia="en-AU"/>
        </w:rPr>
        <w:t xml:space="preserve">The </w:t>
      </w:r>
      <w:r>
        <w:rPr>
          <w:color w:val="000000"/>
          <w:lang w:eastAsia="en-AU"/>
        </w:rPr>
        <w:t xml:space="preserve">Pollution Incident Response Team </w:t>
      </w:r>
      <w:r w:rsidRPr="00A13A6E">
        <w:rPr>
          <w:color w:val="000000"/>
          <w:lang w:eastAsia="en-AU"/>
        </w:rPr>
        <w:t xml:space="preserve">is responsible for the overall conduct and control of </w:t>
      </w:r>
      <w:r>
        <w:rPr>
          <w:color w:val="000000"/>
          <w:lang w:eastAsia="en-AU"/>
        </w:rPr>
        <w:t>any pollution incident</w:t>
      </w:r>
      <w:r w:rsidRPr="00A13A6E">
        <w:rPr>
          <w:color w:val="000000"/>
          <w:lang w:eastAsia="en-AU"/>
        </w:rPr>
        <w:t xml:space="preserve"> until such time as </w:t>
      </w:r>
      <w:r>
        <w:rPr>
          <w:color w:val="000000"/>
          <w:lang w:eastAsia="en-AU"/>
        </w:rPr>
        <w:t xml:space="preserve">the incident is under control and an initial investigation has been completed. </w:t>
      </w:r>
      <w:r w:rsidRPr="00A13A6E">
        <w:rPr>
          <w:color w:val="000000"/>
          <w:lang w:eastAsia="en-AU"/>
        </w:rPr>
        <w:t xml:space="preserve"> </w:t>
      </w:r>
      <w:r>
        <w:rPr>
          <w:color w:val="000000"/>
          <w:lang w:eastAsia="en-AU"/>
        </w:rPr>
        <w:t xml:space="preserve">Once the </w:t>
      </w:r>
      <w:r w:rsidR="00C17270">
        <w:rPr>
          <w:color w:val="000000"/>
          <w:lang w:eastAsia="en-AU"/>
        </w:rPr>
        <w:t>“A</w:t>
      </w:r>
      <w:r>
        <w:rPr>
          <w:color w:val="000000"/>
          <w:lang w:eastAsia="en-AU"/>
        </w:rPr>
        <w:t>ll clear</w:t>
      </w:r>
      <w:r w:rsidR="00C17270">
        <w:rPr>
          <w:color w:val="000000"/>
          <w:lang w:eastAsia="en-AU"/>
        </w:rPr>
        <w:t>”</w:t>
      </w:r>
      <w:r>
        <w:rPr>
          <w:color w:val="000000"/>
          <w:lang w:eastAsia="en-AU"/>
        </w:rPr>
        <w:t xml:space="preserve"> is given by emergency services and/or regulatory authorities the Pollution Response Team </w:t>
      </w:r>
      <w:r w:rsidRPr="00A13A6E">
        <w:rPr>
          <w:color w:val="000000"/>
          <w:lang w:eastAsia="en-AU"/>
        </w:rPr>
        <w:t>transfer</w:t>
      </w:r>
      <w:r>
        <w:rPr>
          <w:color w:val="000000"/>
          <w:lang w:eastAsia="en-AU"/>
        </w:rPr>
        <w:t>s</w:t>
      </w:r>
      <w:r w:rsidRPr="00A13A6E">
        <w:rPr>
          <w:color w:val="000000"/>
          <w:lang w:eastAsia="en-AU"/>
        </w:rPr>
        <w:t xml:space="preserve"> </w:t>
      </w:r>
      <w:r>
        <w:rPr>
          <w:color w:val="000000"/>
          <w:lang w:eastAsia="en-AU"/>
        </w:rPr>
        <w:t xml:space="preserve">responsibility for normal operation back to the </w:t>
      </w:r>
      <w:r w:rsidR="00701E92">
        <w:rPr>
          <w:color w:val="000000"/>
          <w:lang w:eastAsia="en-AU"/>
        </w:rPr>
        <w:t>Operations</w:t>
      </w:r>
      <w:r>
        <w:rPr>
          <w:color w:val="000000"/>
          <w:lang w:eastAsia="en-AU"/>
        </w:rPr>
        <w:t xml:space="preserve"> Manager. </w:t>
      </w:r>
      <w:r w:rsidRPr="00A13A6E">
        <w:rPr>
          <w:color w:val="000000"/>
          <w:lang w:eastAsia="en-AU"/>
        </w:rPr>
        <w:t xml:space="preserve"> </w:t>
      </w:r>
    </w:p>
    <w:p w14:paraId="47AD40BB" w14:textId="77777777" w:rsidR="00783B43" w:rsidRDefault="00783B43" w:rsidP="00783B43">
      <w:pPr>
        <w:autoSpaceDE w:val="0"/>
        <w:autoSpaceDN w:val="0"/>
        <w:adjustRightInd w:val="0"/>
        <w:ind w:right="247"/>
        <w:jc w:val="both"/>
        <w:rPr>
          <w:color w:val="000000"/>
          <w:lang w:eastAsia="en-AU"/>
        </w:rPr>
      </w:pPr>
      <w:r w:rsidRPr="00A13A6E">
        <w:rPr>
          <w:color w:val="000000"/>
          <w:lang w:eastAsia="en-AU"/>
        </w:rPr>
        <w:t xml:space="preserve">The Team’s responsibilities include: </w:t>
      </w:r>
    </w:p>
    <w:p w14:paraId="5C992E02" w14:textId="77777777" w:rsidR="00783B43" w:rsidRDefault="00783B43" w:rsidP="00783B43">
      <w:pPr>
        <w:numPr>
          <w:ilvl w:val="0"/>
          <w:numId w:val="28"/>
        </w:numPr>
        <w:tabs>
          <w:tab w:val="clear" w:pos="900"/>
          <w:tab w:val="num" w:pos="1134"/>
        </w:tabs>
        <w:autoSpaceDE w:val="0"/>
        <w:autoSpaceDN w:val="0"/>
        <w:adjustRightInd w:val="0"/>
        <w:spacing w:before="0" w:after="0"/>
        <w:ind w:left="1134" w:right="247" w:hanging="567"/>
        <w:jc w:val="both"/>
        <w:rPr>
          <w:color w:val="000000"/>
          <w:lang w:eastAsia="en-AU"/>
        </w:rPr>
      </w:pPr>
      <w:r>
        <w:rPr>
          <w:color w:val="000000"/>
          <w:lang w:eastAsia="en-AU"/>
        </w:rPr>
        <w:t xml:space="preserve">Activating the initial incident response to ensure effective control of the situation. </w:t>
      </w:r>
    </w:p>
    <w:p w14:paraId="7B86E807" w14:textId="77777777" w:rsidR="00783B43" w:rsidRDefault="00783B43" w:rsidP="00783B43">
      <w:pPr>
        <w:numPr>
          <w:ilvl w:val="0"/>
          <w:numId w:val="28"/>
        </w:numPr>
        <w:tabs>
          <w:tab w:val="clear" w:pos="900"/>
          <w:tab w:val="num" w:pos="1134"/>
        </w:tabs>
        <w:autoSpaceDE w:val="0"/>
        <w:autoSpaceDN w:val="0"/>
        <w:adjustRightInd w:val="0"/>
        <w:spacing w:before="0" w:after="0"/>
        <w:ind w:left="1134" w:right="247" w:hanging="567"/>
        <w:jc w:val="both"/>
        <w:rPr>
          <w:color w:val="000000"/>
          <w:lang w:eastAsia="en-AU"/>
        </w:rPr>
      </w:pPr>
      <w:r>
        <w:rPr>
          <w:color w:val="000000"/>
          <w:lang w:eastAsia="en-AU"/>
        </w:rPr>
        <w:t>Activating the site emergency evacuation procedures to ensure the health and safety of all workers</w:t>
      </w:r>
      <w:r w:rsidR="00701E92">
        <w:rPr>
          <w:color w:val="000000"/>
          <w:lang w:eastAsia="en-AU"/>
        </w:rPr>
        <w:t xml:space="preserve"> and to p</w:t>
      </w:r>
      <w:r>
        <w:rPr>
          <w:color w:val="000000"/>
          <w:lang w:eastAsia="en-AU"/>
        </w:rPr>
        <w:t xml:space="preserve">revent </w:t>
      </w:r>
      <w:proofErr w:type="spellStart"/>
      <w:r>
        <w:rPr>
          <w:color w:val="000000"/>
          <w:lang w:eastAsia="en-AU"/>
        </w:rPr>
        <w:t>unauthorised</w:t>
      </w:r>
      <w:proofErr w:type="spellEnd"/>
      <w:r>
        <w:rPr>
          <w:color w:val="000000"/>
          <w:lang w:eastAsia="en-AU"/>
        </w:rPr>
        <w:t xml:space="preserve"> access to the incident area. </w:t>
      </w:r>
    </w:p>
    <w:p w14:paraId="01804491" w14:textId="77777777" w:rsidR="00783B43" w:rsidRDefault="00783B43" w:rsidP="00783B43">
      <w:pPr>
        <w:numPr>
          <w:ilvl w:val="0"/>
          <w:numId w:val="28"/>
        </w:numPr>
        <w:tabs>
          <w:tab w:val="clear" w:pos="900"/>
          <w:tab w:val="num" w:pos="1134"/>
        </w:tabs>
        <w:autoSpaceDE w:val="0"/>
        <w:autoSpaceDN w:val="0"/>
        <w:adjustRightInd w:val="0"/>
        <w:spacing w:before="0" w:after="0"/>
        <w:ind w:left="1134" w:right="247" w:hanging="567"/>
        <w:jc w:val="both"/>
        <w:rPr>
          <w:color w:val="000000"/>
          <w:lang w:eastAsia="en-AU"/>
        </w:rPr>
      </w:pPr>
      <w:r>
        <w:rPr>
          <w:color w:val="000000"/>
          <w:lang w:eastAsia="en-AU"/>
        </w:rPr>
        <w:t>Notifying emergency services and appropriate regulatory authorities of the incident</w:t>
      </w:r>
    </w:p>
    <w:p w14:paraId="30D31112" w14:textId="0FA67458" w:rsidR="00783B43" w:rsidRDefault="00783B43" w:rsidP="00783B43">
      <w:pPr>
        <w:numPr>
          <w:ilvl w:val="0"/>
          <w:numId w:val="28"/>
        </w:numPr>
        <w:tabs>
          <w:tab w:val="clear" w:pos="900"/>
          <w:tab w:val="num" w:pos="1134"/>
        </w:tabs>
        <w:autoSpaceDE w:val="0"/>
        <w:autoSpaceDN w:val="0"/>
        <w:adjustRightInd w:val="0"/>
        <w:spacing w:before="0" w:after="0"/>
        <w:ind w:left="1134" w:right="247" w:hanging="567"/>
        <w:jc w:val="both"/>
        <w:rPr>
          <w:color w:val="000000"/>
          <w:lang w:eastAsia="en-AU"/>
        </w:rPr>
      </w:pPr>
      <w:r>
        <w:rPr>
          <w:color w:val="000000"/>
          <w:lang w:eastAsia="en-AU"/>
        </w:rPr>
        <w:t xml:space="preserve">Notify direct </w:t>
      </w:r>
      <w:r w:rsidR="0022377C">
        <w:rPr>
          <w:color w:val="000000"/>
          <w:lang w:eastAsia="en-AU"/>
        </w:rPr>
        <w:t>neighbors</w:t>
      </w:r>
      <w:r>
        <w:rPr>
          <w:color w:val="000000"/>
          <w:lang w:eastAsia="en-AU"/>
        </w:rPr>
        <w:t xml:space="preserve"> / members of the community about the incident. </w:t>
      </w:r>
    </w:p>
    <w:p w14:paraId="2C42A154" w14:textId="77777777" w:rsidR="00783B43" w:rsidRDefault="00783B43" w:rsidP="00783B43">
      <w:pPr>
        <w:numPr>
          <w:ilvl w:val="0"/>
          <w:numId w:val="28"/>
        </w:numPr>
        <w:tabs>
          <w:tab w:val="clear" w:pos="900"/>
          <w:tab w:val="num" w:pos="1134"/>
        </w:tabs>
        <w:autoSpaceDE w:val="0"/>
        <w:autoSpaceDN w:val="0"/>
        <w:adjustRightInd w:val="0"/>
        <w:spacing w:before="0" w:after="0"/>
        <w:ind w:left="1134" w:right="247" w:hanging="567"/>
        <w:jc w:val="both"/>
        <w:rPr>
          <w:color w:val="000000"/>
          <w:lang w:eastAsia="en-AU"/>
        </w:rPr>
      </w:pPr>
      <w:r>
        <w:rPr>
          <w:color w:val="000000"/>
          <w:lang w:eastAsia="en-AU"/>
        </w:rPr>
        <w:t xml:space="preserve">Respond to issues as they arise during the incident. </w:t>
      </w:r>
    </w:p>
    <w:p w14:paraId="1333E4EE" w14:textId="77777777" w:rsidR="00783B43" w:rsidRDefault="00783B43" w:rsidP="00783B43">
      <w:pPr>
        <w:numPr>
          <w:ilvl w:val="0"/>
          <w:numId w:val="28"/>
        </w:numPr>
        <w:tabs>
          <w:tab w:val="clear" w:pos="900"/>
          <w:tab w:val="num" w:pos="1134"/>
        </w:tabs>
        <w:autoSpaceDE w:val="0"/>
        <w:autoSpaceDN w:val="0"/>
        <w:adjustRightInd w:val="0"/>
        <w:spacing w:before="0" w:after="0"/>
        <w:ind w:left="1134" w:right="247" w:hanging="567"/>
        <w:jc w:val="both"/>
        <w:rPr>
          <w:color w:val="000000"/>
          <w:lang w:eastAsia="en-AU"/>
        </w:rPr>
      </w:pPr>
      <w:r w:rsidRPr="00A13A6E">
        <w:rPr>
          <w:color w:val="000000"/>
          <w:lang w:eastAsia="en-AU"/>
        </w:rPr>
        <w:t xml:space="preserve">Obtaining </w:t>
      </w:r>
      <w:r>
        <w:rPr>
          <w:color w:val="000000"/>
          <w:lang w:eastAsia="en-AU"/>
        </w:rPr>
        <w:t xml:space="preserve">and collating </w:t>
      </w:r>
      <w:r w:rsidRPr="00A13A6E">
        <w:rPr>
          <w:color w:val="000000"/>
          <w:lang w:eastAsia="en-AU"/>
        </w:rPr>
        <w:t xml:space="preserve">information from internal and external sources. </w:t>
      </w:r>
    </w:p>
    <w:p w14:paraId="48E22C48" w14:textId="77777777" w:rsidR="00783B43" w:rsidRDefault="00783B43" w:rsidP="00783B43">
      <w:pPr>
        <w:numPr>
          <w:ilvl w:val="0"/>
          <w:numId w:val="28"/>
        </w:numPr>
        <w:tabs>
          <w:tab w:val="clear" w:pos="900"/>
          <w:tab w:val="num" w:pos="1134"/>
        </w:tabs>
        <w:autoSpaceDE w:val="0"/>
        <w:autoSpaceDN w:val="0"/>
        <w:adjustRightInd w:val="0"/>
        <w:spacing w:before="0" w:after="0"/>
        <w:ind w:left="1134" w:right="247" w:hanging="567"/>
        <w:jc w:val="both"/>
        <w:rPr>
          <w:color w:val="000000"/>
          <w:lang w:eastAsia="en-AU"/>
        </w:rPr>
      </w:pPr>
      <w:r w:rsidRPr="00A13A6E">
        <w:rPr>
          <w:color w:val="000000"/>
          <w:lang w:eastAsia="en-AU"/>
        </w:rPr>
        <w:t xml:space="preserve">Ensuring that appropriate personnel are kept informed of </w:t>
      </w:r>
      <w:r>
        <w:rPr>
          <w:color w:val="000000"/>
          <w:lang w:eastAsia="en-AU"/>
        </w:rPr>
        <w:t xml:space="preserve">the incident. </w:t>
      </w:r>
    </w:p>
    <w:p w14:paraId="27C98FA0" w14:textId="77777777" w:rsidR="00C63E52" w:rsidRPr="00134D2B" w:rsidRDefault="00783B43" w:rsidP="00514A2A">
      <w:pPr>
        <w:numPr>
          <w:ilvl w:val="0"/>
          <w:numId w:val="28"/>
        </w:numPr>
        <w:tabs>
          <w:tab w:val="clear" w:pos="900"/>
          <w:tab w:val="num" w:pos="1134"/>
        </w:tabs>
        <w:autoSpaceDE w:val="0"/>
        <w:autoSpaceDN w:val="0"/>
        <w:adjustRightInd w:val="0"/>
        <w:spacing w:before="0" w:after="200" w:line="276" w:lineRule="auto"/>
        <w:ind w:left="1134" w:right="247" w:hanging="567"/>
        <w:jc w:val="both"/>
        <w:rPr>
          <w:rFonts w:eastAsiaTheme="majorEastAsia"/>
          <w:b/>
          <w:bCs/>
          <w:sz w:val="24"/>
          <w:szCs w:val="24"/>
        </w:rPr>
      </w:pPr>
      <w:r w:rsidRPr="00134D2B">
        <w:rPr>
          <w:color w:val="000000"/>
          <w:lang w:eastAsia="en-AU"/>
        </w:rPr>
        <w:t xml:space="preserve">Managing internal and external communications. </w:t>
      </w:r>
      <w:bookmarkStart w:id="10" w:name="_Toc506459749"/>
      <w:r w:rsidR="00C63E52">
        <w:br w:type="page"/>
      </w:r>
    </w:p>
    <w:p w14:paraId="7A97B79A" w14:textId="77777777" w:rsidR="00C63E52" w:rsidRDefault="00C63E52" w:rsidP="003A0D3A">
      <w:pPr>
        <w:pStyle w:val="Heading2"/>
        <w:sectPr w:rsidR="00C63E52" w:rsidSect="00C63E52">
          <w:headerReference w:type="default" r:id="rId12"/>
          <w:pgSz w:w="11906" w:h="16838" w:code="9"/>
          <w:pgMar w:top="992" w:right="851" w:bottom="1440" w:left="992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14:paraId="296B7DEA" w14:textId="77777777" w:rsidR="003A0D3A" w:rsidRPr="003B19F7" w:rsidRDefault="003A0D3A" w:rsidP="00823FCB">
      <w:pPr>
        <w:pStyle w:val="Heading2"/>
        <w:ind w:left="142"/>
        <w:rPr>
          <w:rFonts w:eastAsia="Times New Roman"/>
        </w:rPr>
      </w:pPr>
      <w:r>
        <w:lastRenderedPageBreak/>
        <w:t xml:space="preserve">Pollution </w:t>
      </w:r>
      <w:r w:rsidR="00E35D6B">
        <w:t xml:space="preserve">Incident </w:t>
      </w:r>
      <w:r>
        <w:t>Response Team Roles</w:t>
      </w:r>
      <w:bookmarkEnd w:id="10"/>
    </w:p>
    <w:tbl>
      <w:tblPr>
        <w:tblW w:w="1462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5557"/>
        <w:gridCol w:w="9070"/>
      </w:tblGrid>
      <w:tr w:rsidR="003A0D3A" w:rsidRPr="00290F8C" w14:paraId="4E47480E" w14:textId="77777777" w:rsidTr="00464CCB">
        <w:trPr>
          <w:trHeight w:val="294"/>
        </w:trPr>
        <w:tc>
          <w:tcPr>
            <w:tcW w:w="5557" w:type="dxa"/>
            <w:shd w:val="clear" w:color="auto" w:fill="auto"/>
          </w:tcPr>
          <w:p w14:paraId="1BCA544D" w14:textId="77777777" w:rsidR="003A0D3A" w:rsidRPr="008016FD" w:rsidRDefault="003A0D3A" w:rsidP="00464CCB">
            <w:pPr>
              <w:rPr>
                <w:rFonts w:eastAsia="Calibri"/>
                <w:b/>
                <w:bCs/>
                <w:sz w:val="16"/>
                <w:szCs w:val="16"/>
              </w:rPr>
            </w:pPr>
            <w:r w:rsidRPr="008016FD">
              <w:rPr>
                <w:rFonts w:eastAsia="Calibri"/>
                <w:b/>
                <w:bCs/>
                <w:sz w:val="16"/>
                <w:szCs w:val="16"/>
              </w:rPr>
              <w:t>Roles</w:t>
            </w:r>
          </w:p>
          <w:p w14:paraId="3C10BCBA" w14:textId="77777777" w:rsidR="00644247" w:rsidRPr="008016FD" w:rsidRDefault="00644247" w:rsidP="00464CCB">
            <w:pPr>
              <w:rPr>
                <w:rFonts w:eastAsia="Calibri"/>
                <w:b/>
                <w:bCs/>
                <w:sz w:val="16"/>
                <w:szCs w:val="16"/>
              </w:rPr>
            </w:pPr>
            <w:r w:rsidRPr="008016FD">
              <w:rPr>
                <w:rFonts w:eastAsia="Calibri"/>
                <w:b/>
                <w:color w:val="FF0000"/>
                <w:sz w:val="16"/>
                <w:szCs w:val="16"/>
              </w:rPr>
              <w:t>Contact ERS (1800 033 111) for connection with any roles listed below</w:t>
            </w:r>
          </w:p>
        </w:tc>
        <w:tc>
          <w:tcPr>
            <w:tcW w:w="9070" w:type="dxa"/>
            <w:shd w:val="clear" w:color="auto" w:fill="auto"/>
          </w:tcPr>
          <w:p w14:paraId="69251298" w14:textId="77777777" w:rsidR="003A0D3A" w:rsidRPr="008016FD" w:rsidRDefault="003A0D3A" w:rsidP="00464CCB">
            <w:pPr>
              <w:ind w:left="252"/>
              <w:rPr>
                <w:rFonts w:eastAsia="Calibri"/>
                <w:b/>
                <w:bCs/>
                <w:sz w:val="16"/>
                <w:szCs w:val="16"/>
              </w:rPr>
            </w:pPr>
            <w:r w:rsidRPr="008016FD">
              <w:rPr>
                <w:rFonts w:eastAsia="Calibri"/>
                <w:b/>
                <w:bCs/>
                <w:sz w:val="16"/>
                <w:szCs w:val="16"/>
              </w:rPr>
              <w:t>Responsibilities</w:t>
            </w:r>
          </w:p>
        </w:tc>
      </w:tr>
      <w:tr w:rsidR="003A0D3A" w:rsidRPr="00290F8C" w14:paraId="66A5C58C" w14:textId="77777777" w:rsidTr="00464CCB">
        <w:trPr>
          <w:trHeight w:val="1585"/>
        </w:trPr>
        <w:tc>
          <w:tcPr>
            <w:tcW w:w="5557" w:type="dxa"/>
            <w:shd w:val="clear" w:color="auto" w:fill="auto"/>
          </w:tcPr>
          <w:p w14:paraId="1FA41E13" w14:textId="77777777" w:rsidR="00783B43" w:rsidRPr="008016FD" w:rsidRDefault="00701E92" w:rsidP="00464CCB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>INCIDE</w:t>
            </w:r>
            <w:r w:rsidR="00783B43" w:rsidRPr="008016FD">
              <w:rPr>
                <w:rFonts w:eastAsia="Calibri"/>
                <w:sz w:val="16"/>
                <w:szCs w:val="16"/>
              </w:rPr>
              <w:t>N</w:t>
            </w:r>
            <w:r w:rsidRPr="008016FD">
              <w:rPr>
                <w:rFonts w:eastAsia="Calibri"/>
                <w:sz w:val="16"/>
                <w:szCs w:val="16"/>
              </w:rPr>
              <w:t>T</w:t>
            </w:r>
            <w:r w:rsidR="00783B43" w:rsidRPr="008016FD">
              <w:rPr>
                <w:rFonts w:eastAsia="Calibri"/>
                <w:sz w:val="16"/>
                <w:szCs w:val="16"/>
              </w:rPr>
              <w:t xml:space="preserve"> CONTROLLER</w:t>
            </w:r>
            <w:r w:rsidR="00530337" w:rsidRPr="008016FD">
              <w:rPr>
                <w:rFonts w:eastAsia="Calibri"/>
                <w:sz w:val="16"/>
                <w:szCs w:val="16"/>
              </w:rPr>
              <w:t>S</w:t>
            </w:r>
          </w:p>
          <w:p w14:paraId="76228256" w14:textId="77777777" w:rsidR="00530337" w:rsidRPr="008016FD" w:rsidRDefault="00530337" w:rsidP="00464CCB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>Factory Manager</w:t>
            </w:r>
          </w:p>
          <w:p w14:paraId="24EF095E" w14:textId="77777777" w:rsidR="00530337" w:rsidRPr="008016FD" w:rsidRDefault="00530337" w:rsidP="00464CCB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>Warehouse Manager</w:t>
            </w:r>
          </w:p>
          <w:p w14:paraId="014712D3" w14:textId="77777777" w:rsidR="003A0D3A" w:rsidRPr="008016FD" w:rsidRDefault="003A0D3A" w:rsidP="00464CCB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70" w:type="dxa"/>
            <w:shd w:val="clear" w:color="auto" w:fill="auto"/>
          </w:tcPr>
          <w:p w14:paraId="1EA9DA8F" w14:textId="77777777" w:rsidR="00AB2C51" w:rsidRPr="008016FD" w:rsidRDefault="00AB2C51" w:rsidP="00464CCB">
            <w:pPr>
              <w:pStyle w:val="ListParagraph"/>
              <w:ind w:left="376"/>
              <w:jc w:val="left"/>
              <w:rPr>
                <w:rFonts w:eastAsia="Calibri"/>
                <w:bCs w:val="0"/>
                <w:sz w:val="16"/>
                <w:szCs w:val="16"/>
                <w:lang w:val="en-US" w:eastAsia="en-US"/>
              </w:rPr>
            </w:pPr>
            <w:r w:rsidRPr="008016FD">
              <w:rPr>
                <w:rFonts w:eastAsia="Calibri"/>
                <w:bCs w:val="0"/>
                <w:sz w:val="16"/>
                <w:szCs w:val="16"/>
                <w:lang w:val="en-US" w:eastAsia="en-US"/>
              </w:rPr>
              <w:t>Contact emergency services.</w:t>
            </w:r>
          </w:p>
          <w:p w14:paraId="75325260" w14:textId="77777777" w:rsidR="003A0D3A" w:rsidRPr="008016FD" w:rsidRDefault="003A0D3A" w:rsidP="00464CCB">
            <w:pPr>
              <w:pStyle w:val="ListParagraph"/>
              <w:ind w:left="376"/>
              <w:jc w:val="left"/>
              <w:rPr>
                <w:rFonts w:eastAsia="Calibri"/>
                <w:bCs w:val="0"/>
                <w:sz w:val="16"/>
                <w:szCs w:val="16"/>
                <w:lang w:val="en-US" w:eastAsia="en-US"/>
              </w:rPr>
            </w:pPr>
            <w:r w:rsidRPr="008016FD">
              <w:rPr>
                <w:rFonts w:eastAsia="Calibri"/>
                <w:bCs w:val="0"/>
                <w:sz w:val="16"/>
                <w:szCs w:val="16"/>
                <w:lang w:val="en-US" w:eastAsia="en-US"/>
              </w:rPr>
              <w:t>Assess the incident situation and activate the site Emergency Response Team if required</w:t>
            </w:r>
            <w:r w:rsidR="00783B43" w:rsidRPr="008016FD">
              <w:rPr>
                <w:rFonts w:eastAsia="Calibri"/>
                <w:bCs w:val="0"/>
                <w:sz w:val="16"/>
                <w:szCs w:val="16"/>
                <w:lang w:val="en-US" w:eastAsia="en-US"/>
              </w:rPr>
              <w:t xml:space="preserve">. </w:t>
            </w:r>
          </w:p>
          <w:p w14:paraId="268F1B95" w14:textId="77777777" w:rsidR="00783B43" w:rsidRPr="008016FD" w:rsidRDefault="00783B43" w:rsidP="00464CCB">
            <w:pPr>
              <w:pStyle w:val="ListParagraph"/>
              <w:ind w:left="376"/>
              <w:jc w:val="left"/>
              <w:rPr>
                <w:rFonts w:eastAsia="Calibri"/>
                <w:bCs w:val="0"/>
                <w:sz w:val="16"/>
                <w:szCs w:val="16"/>
                <w:lang w:val="en-US" w:eastAsia="en-US"/>
              </w:rPr>
            </w:pPr>
            <w:r w:rsidRPr="008016FD">
              <w:rPr>
                <w:rFonts w:eastAsia="Calibri"/>
                <w:bCs w:val="0"/>
                <w:sz w:val="16"/>
                <w:szCs w:val="16"/>
                <w:lang w:val="en-US" w:eastAsia="en-US"/>
              </w:rPr>
              <w:t xml:space="preserve">Prevent further harm by controlling the incident scene, if safe to do so. </w:t>
            </w:r>
          </w:p>
          <w:p w14:paraId="5B21F82C" w14:textId="77777777" w:rsidR="003A0D3A" w:rsidRPr="008016FD" w:rsidRDefault="003A0D3A" w:rsidP="00464CCB">
            <w:pPr>
              <w:pStyle w:val="ListParagraph"/>
              <w:ind w:left="376"/>
              <w:jc w:val="left"/>
              <w:rPr>
                <w:rFonts w:eastAsia="Calibri"/>
                <w:bCs w:val="0"/>
                <w:sz w:val="16"/>
                <w:szCs w:val="16"/>
                <w:lang w:val="en-US" w:eastAsia="en-US"/>
              </w:rPr>
            </w:pPr>
            <w:r w:rsidRPr="008016FD">
              <w:rPr>
                <w:rFonts w:eastAsia="Calibri"/>
                <w:bCs w:val="0"/>
                <w:sz w:val="16"/>
                <w:szCs w:val="16"/>
                <w:lang w:val="en-US" w:eastAsia="en-US"/>
              </w:rPr>
              <w:t>Activat</w:t>
            </w:r>
            <w:r w:rsidR="00783B43" w:rsidRPr="008016FD">
              <w:rPr>
                <w:rFonts w:eastAsia="Calibri"/>
                <w:bCs w:val="0"/>
                <w:sz w:val="16"/>
                <w:szCs w:val="16"/>
                <w:lang w:val="en-US" w:eastAsia="en-US"/>
              </w:rPr>
              <w:t xml:space="preserve">e the site emergency evacuation procedure, if required. </w:t>
            </w:r>
          </w:p>
          <w:p w14:paraId="413A900B" w14:textId="77777777" w:rsidR="003A0D3A" w:rsidRPr="008016FD" w:rsidRDefault="003A0D3A" w:rsidP="00464CCB">
            <w:pPr>
              <w:pStyle w:val="ListParagraph"/>
              <w:ind w:left="376"/>
              <w:jc w:val="left"/>
              <w:rPr>
                <w:rFonts w:eastAsia="Calibri"/>
                <w:bCs w:val="0"/>
                <w:sz w:val="16"/>
                <w:szCs w:val="16"/>
                <w:lang w:val="en-US" w:eastAsia="en-US"/>
              </w:rPr>
            </w:pPr>
            <w:r w:rsidRPr="008016FD">
              <w:rPr>
                <w:rFonts w:eastAsia="Calibri"/>
                <w:bCs w:val="0"/>
                <w:sz w:val="16"/>
                <w:szCs w:val="16"/>
                <w:lang w:val="en-US" w:eastAsia="en-US"/>
              </w:rPr>
              <w:t xml:space="preserve">Manage the site evacuation procedure. </w:t>
            </w:r>
          </w:p>
          <w:p w14:paraId="7EB4CA96" w14:textId="77777777" w:rsidR="003A0D3A" w:rsidRPr="008016FD" w:rsidRDefault="00530F46" w:rsidP="00464CCB">
            <w:pPr>
              <w:pStyle w:val="ListParagraph"/>
              <w:ind w:left="376"/>
              <w:jc w:val="left"/>
              <w:rPr>
                <w:sz w:val="16"/>
                <w:szCs w:val="16"/>
              </w:rPr>
            </w:pPr>
            <w:r w:rsidRPr="008016FD">
              <w:rPr>
                <w:rFonts w:eastAsia="Calibri"/>
                <w:bCs w:val="0"/>
                <w:sz w:val="16"/>
                <w:szCs w:val="16"/>
                <w:lang w:val="en-US" w:eastAsia="en-US"/>
              </w:rPr>
              <w:t>Liaise</w:t>
            </w:r>
            <w:r w:rsidR="003A0D3A" w:rsidRPr="008016FD">
              <w:rPr>
                <w:rFonts w:eastAsia="Calibri"/>
                <w:bCs w:val="0"/>
                <w:sz w:val="16"/>
                <w:szCs w:val="16"/>
                <w:lang w:val="en-US" w:eastAsia="en-US"/>
              </w:rPr>
              <w:t xml:space="preserve"> with emergency</w:t>
            </w:r>
            <w:r w:rsidR="003A0D3A" w:rsidRPr="008016FD">
              <w:rPr>
                <w:sz w:val="16"/>
                <w:szCs w:val="16"/>
              </w:rPr>
              <w:t xml:space="preserve"> services and regulatory authorities.</w:t>
            </w:r>
          </w:p>
          <w:p w14:paraId="78CCDF77" w14:textId="77777777" w:rsidR="00AB2C51" w:rsidRPr="008016FD" w:rsidRDefault="00AB2C51" w:rsidP="00464CCB">
            <w:pPr>
              <w:pStyle w:val="ListParagraph"/>
              <w:ind w:left="376"/>
              <w:jc w:val="left"/>
              <w:rPr>
                <w:sz w:val="16"/>
                <w:szCs w:val="16"/>
              </w:rPr>
            </w:pPr>
            <w:r w:rsidRPr="008016FD">
              <w:rPr>
                <w:rFonts w:eastAsia="Calibri"/>
                <w:bCs w:val="0"/>
                <w:sz w:val="16"/>
                <w:szCs w:val="16"/>
                <w:lang w:val="en-US" w:eastAsia="en-US"/>
              </w:rPr>
              <w:t xml:space="preserve">During emergency evacuation prevent </w:t>
            </w:r>
            <w:r w:rsidR="00530F46" w:rsidRPr="008016FD">
              <w:rPr>
                <w:rFonts w:eastAsia="Calibri"/>
                <w:bCs w:val="0"/>
                <w:sz w:val="16"/>
                <w:szCs w:val="16"/>
                <w:lang w:val="en-AU" w:eastAsia="en-US"/>
              </w:rPr>
              <w:t>unauthorised</w:t>
            </w:r>
            <w:r w:rsidRPr="008016FD">
              <w:rPr>
                <w:rFonts w:eastAsia="Calibri"/>
                <w:bCs w:val="0"/>
                <w:sz w:val="16"/>
                <w:szCs w:val="16"/>
                <w:lang w:val="en-US" w:eastAsia="en-US"/>
              </w:rPr>
              <w:t xml:space="preserve"> access to the site.</w:t>
            </w:r>
          </w:p>
        </w:tc>
      </w:tr>
      <w:tr w:rsidR="00701E92" w:rsidRPr="00290F8C" w14:paraId="52270526" w14:textId="77777777" w:rsidTr="008016FD">
        <w:trPr>
          <w:trHeight w:val="341"/>
        </w:trPr>
        <w:tc>
          <w:tcPr>
            <w:tcW w:w="5557" w:type="dxa"/>
            <w:shd w:val="clear" w:color="auto" w:fill="auto"/>
          </w:tcPr>
          <w:p w14:paraId="00988CAA" w14:textId="77777777" w:rsidR="00701E92" w:rsidRPr="008016FD" w:rsidRDefault="00701E92" w:rsidP="00464CCB">
            <w:pPr>
              <w:spacing w:before="0" w:after="0"/>
              <w:rPr>
                <w:bCs/>
                <w:sz w:val="16"/>
                <w:szCs w:val="16"/>
              </w:rPr>
            </w:pPr>
            <w:r w:rsidRPr="008016FD">
              <w:rPr>
                <w:bCs/>
                <w:sz w:val="16"/>
                <w:szCs w:val="16"/>
              </w:rPr>
              <w:t>EQUIPMENT TECHNICIAN</w:t>
            </w:r>
          </w:p>
          <w:p w14:paraId="77591272" w14:textId="0D2803E1" w:rsidR="00701E92" w:rsidRPr="008016FD" w:rsidRDefault="001C3BBD" w:rsidP="00464CCB">
            <w:pPr>
              <w:spacing w:before="0" w:after="0"/>
              <w:rPr>
                <w:bCs/>
                <w:sz w:val="16"/>
                <w:szCs w:val="16"/>
              </w:rPr>
            </w:pPr>
            <w:r w:rsidRPr="008016FD">
              <w:rPr>
                <w:bCs/>
                <w:sz w:val="16"/>
                <w:szCs w:val="16"/>
              </w:rPr>
              <w:t>Maintenance &amp; Reliability Leader</w:t>
            </w:r>
          </w:p>
        </w:tc>
        <w:tc>
          <w:tcPr>
            <w:tcW w:w="9070" w:type="dxa"/>
            <w:shd w:val="clear" w:color="auto" w:fill="auto"/>
          </w:tcPr>
          <w:p w14:paraId="2F25A490" w14:textId="77777777" w:rsidR="00701E92" w:rsidRPr="008016FD" w:rsidRDefault="00701E92" w:rsidP="00464CCB">
            <w:pPr>
              <w:pStyle w:val="ListParagraph"/>
              <w:ind w:left="343" w:hanging="343"/>
              <w:jc w:val="left"/>
              <w:rPr>
                <w:sz w:val="16"/>
                <w:szCs w:val="16"/>
              </w:rPr>
            </w:pPr>
            <w:r w:rsidRPr="008016FD">
              <w:rPr>
                <w:sz w:val="16"/>
                <w:szCs w:val="16"/>
              </w:rPr>
              <w:t xml:space="preserve">Assess the incident scene and co-ordinate any equipment repairs and maintenance. </w:t>
            </w:r>
          </w:p>
        </w:tc>
      </w:tr>
      <w:tr w:rsidR="003A0D3A" w:rsidRPr="00290F8C" w14:paraId="50E2F462" w14:textId="77777777" w:rsidTr="008016FD">
        <w:trPr>
          <w:trHeight w:val="746"/>
        </w:trPr>
        <w:tc>
          <w:tcPr>
            <w:tcW w:w="5557" w:type="dxa"/>
            <w:shd w:val="clear" w:color="auto" w:fill="auto"/>
          </w:tcPr>
          <w:p w14:paraId="3DFD5EAB" w14:textId="77777777" w:rsidR="00783B43" w:rsidRPr="008016FD" w:rsidRDefault="00701E92" w:rsidP="00464CCB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 xml:space="preserve">COMMUNITY LIASON </w:t>
            </w:r>
          </w:p>
          <w:p w14:paraId="08B0467A" w14:textId="776F5130" w:rsidR="003A0D3A" w:rsidRPr="008016FD" w:rsidRDefault="003A0D3A" w:rsidP="00464CCB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 xml:space="preserve">Production </w:t>
            </w:r>
            <w:r w:rsidR="00CA17B6" w:rsidRPr="008016FD">
              <w:rPr>
                <w:rFonts w:eastAsia="Calibri"/>
                <w:sz w:val="16"/>
                <w:szCs w:val="16"/>
              </w:rPr>
              <w:t>Manager</w:t>
            </w:r>
          </w:p>
        </w:tc>
        <w:tc>
          <w:tcPr>
            <w:tcW w:w="9070" w:type="dxa"/>
            <w:shd w:val="clear" w:color="auto" w:fill="auto"/>
          </w:tcPr>
          <w:p w14:paraId="6D8C684C" w14:textId="77777777" w:rsidR="003A0D3A" w:rsidRPr="008016FD" w:rsidRDefault="003A0D3A" w:rsidP="00464CCB">
            <w:pPr>
              <w:pStyle w:val="ListParagraph"/>
              <w:ind w:left="376"/>
              <w:jc w:val="left"/>
              <w:rPr>
                <w:rFonts w:eastAsia="Calibri"/>
                <w:bCs w:val="0"/>
                <w:sz w:val="16"/>
                <w:szCs w:val="16"/>
                <w:lang w:val="en-US" w:eastAsia="en-US"/>
              </w:rPr>
            </w:pPr>
            <w:r w:rsidRPr="008016FD">
              <w:rPr>
                <w:rFonts w:eastAsia="Calibri"/>
                <w:bCs w:val="0"/>
                <w:sz w:val="16"/>
                <w:szCs w:val="16"/>
                <w:lang w:val="en-US" w:eastAsia="en-US"/>
              </w:rPr>
              <w:t xml:space="preserve">Upon request from the </w:t>
            </w:r>
            <w:r w:rsidR="00701E92" w:rsidRPr="008016FD">
              <w:rPr>
                <w:rFonts w:eastAsia="Calibri"/>
                <w:bCs w:val="0"/>
                <w:sz w:val="16"/>
                <w:szCs w:val="16"/>
                <w:lang w:val="en-US" w:eastAsia="en-US"/>
              </w:rPr>
              <w:t>Operations</w:t>
            </w:r>
            <w:r w:rsidRPr="008016FD">
              <w:rPr>
                <w:rFonts w:eastAsia="Calibri"/>
                <w:bCs w:val="0"/>
                <w:sz w:val="16"/>
                <w:szCs w:val="16"/>
                <w:lang w:val="en-US" w:eastAsia="en-US"/>
              </w:rPr>
              <w:t xml:space="preserve"> Manager or S&amp;S Manager the production </w:t>
            </w:r>
            <w:r w:rsidR="00701E92" w:rsidRPr="008016FD">
              <w:rPr>
                <w:rFonts w:eastAsia="Calibri"/>
                <w:bCs w:val="0"/>
                <w:sz w:val="16"/>
                <w:szCs w:val="16"/>
                <w:lang w:val="en-US" w:eastAsia="en-US"/>
              </w:rPr>
              <w:t>manager will</w:t>
            </w:r>
            <w:r w:rsidRPr="008016FD">
              <w:rPr>
                <w:rFonts w:eastAsia="Calibri"/>
                <w:bCs w:val="0"/>
                <w:sz w:val="16"/>
                <w:szCs w:val="16"/>
                <w:lang w:val="en-US" w:eastAsia="en-US"/>
              </w:rPr>
              <w:t xml:space="preserve"> notify direct </w:t>
            </w:r>
            <w:r w:rsidR="00530F46" w:rsidRPr="008016FD">
              <w:rPr>
                <w:rFonts w:eastAsia="Calibri"/>
                <w:bCs w:val="0"/>
                <w:sz w:val="16"/>
                <w:szCs w:val="16"/>
                <w:lang w:val="en-US" w:eastAsia="en-US"/>
              </w:rPr>
              <w:t>neighbors</w:t>
            </w:r>
            <w:r w:rsidRPr="008016FD">
              <w:rPr>
                <w:rFonts w:eastAsia="Calibri"/>
                <w:bCs w:val="0"/>
                <w:sz w:val="16"/>
                <w:szCs w:val="16"/>
                <w:lang w:val="en-US" w:eastAsia="en-US"/>
              </w:rPr>
              <w:t xml:space="preserve"> and members of the community about the incident. </w:t>
            </w:r>
          </w:p>
          <w:p w14:paraId="3E8A0B5E" w14:textId="77777777" w:rsidR="00CA17B6" w:rsidRPr="008016FD" w:rsidRDefault="00CA17B6" w:rsidP="00464CCB">
            <w:pPr>
              <w:pStyle w:val="ListParagraph"/>
              <w:ind w:left="376"/>
              <w:jc w:val="left"/>
              <w:rPr>
                <w:rFonts w:eastAsia="Calibri"/>
                <w:bCs w:val="0"/>
                <w:sz w:val="16"/>
                <w:szCs w:val="16"/>
                <w:lang w:val="en-US" w:eastAsia="en-US"/>
              </w:rPr>
            </w:pPr>
            <w:r w:rsidRPr="008016FD">
              <w:rPr>
                <w:rFonts w:eastAsia="Calibri"/>
                <w:bCs w:val="0"/>
                <w:sz w:val="16"/>
                <w:szCs w:val="16"/>
                <w:lang w:val="en-US" w:eastAsia="en-US"/>
              </w:rPr>
              <w:t>Assess the incident scene and manage the clean-up and control process.</w:t>
            </w:r>
          </w:p>
        </w:tc>
      </w:tr>
      <w:tr w:rsidR="003A0D3A" w:rsidRPr="00290F8C" w14:paraId="5773DA05" w14:textId="77777777" w:rsidTr="008016FD">
        <w:trPr>
          <w:trHeight w:val="801"/>
        </w:trPr>
        <w:tc>
          <w:tcPr>
            <w:tcW w:w="5557" w:type="dxa"/>
            <w:shd w:val="clear" w:color="auto" w:fill="auto"/>
          </w:tcPr>
          <w:p w14:paraId="2DC62846" w14:textId="77777777" w:rsidR="00701E92" w:rsidRPr="008016FD" w:rsidRDefault="00701E92" w:rsidP="00464CCB">
            <w:pPr>
              <w:rPr>
                <w:sz w:val="16"/>
                <w:szCs w:val="16"/>
              </w:rPr>
            </w:pPr>
            <w:r w:rsidRPr="008016FD">
              <w:rPr>
                <w:sz w:val="16"/>
                <w:szCs w:val="16"/>
              </w:rPr>
              <w:t>INCIDENT NOTIFYER</w:t>
            </w:r>
          </w:p>
          <w:p w14:paraId="0EF8CC3E" w14:textId="77777777" w:rsidR="00940105" w:rsidRPr="008016FD" w:rsidRDefault="00940105" w:rsidP="00464CCB">
            <w:pPr>
              <w:rPr>
                <w:sz w:val="16"/>
                <w:szCs w:val="16"/>
              </w:rPr>
            </w:pPr>
            <w:r w:rsidRPr="008016FD">
              <w:rPr>
                <w:sz w:val="16"/>
                <w:szCs w:val="16"/>
              </w:rPr>
              <w:t xml:space="preserve">S&amp;S Business Lead </w:t>
            </w:r>
          </w:p>
          <w:p w14:paraId="794F1D23" w14:textId="07C0EAB5" w:rsidR="003A0D3A" w:rsidRPr="008016FD" w:rsidRDefault="00701E92" w:rsidP="00464CCB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 xml:space="preserve">Safety &amp; Sustainability </w:t>
            </w:r>
            <w:r w:rsidR="00530337" w:rsidRPr="008016FD">
              <w:rPr>
                <w:rFonts w:eastAsia="Calibri"/>
                <w:sz w:val="16"/>
                <w:szCs w:val="16"/>
              </w:rPr>
              <w:t>Advisor</w:t>
            </w:r>
          </w:p>
        </w:tc>
        <w:tc>
          <w:tcPr>
            <w:tcW w:w="9070" w:type="dxa"/>
            <w:shd w:val="clear" w:color="auto" w:fill="auto"/>
          </w:tcPr>
          <w:p w14:paraId="6B1DC8D0" w14:textId="25B2678E" w:rsidR="003A0D3A" w:rsidRPr="008016FD" w:rsidRDefault="003A0D3A" w:rsidP="00464CCB">
            <w:pPr>
              <w:pStyle w:val="ListParagraph"/>
              <w:ind w:left="376"/>
              <w:jc w:val="left"/>
              <w:rPr>
                <w:rFonts w:eastAsia="Calibri"/>
                <w:bCs w:val="0"/>
                <w:sz w:val="16"/>
                <w:szCs w:val="16"/>
                <w:lang w:val="en-US" w:eastAsia="en-US"/>
              </w:rPr>
            </w:pPr>
            <w:r w:rsidRPr="008016FD">
              <w:rPr>
                <w:rFonts w:eastAsia="Calibri"/>
                <w:bCs w:val="0"/>
                <w:sz w:val="16"/>
                <w:szCs w:val="16"/>
                <w:lang w:val="en-US" w:eastAsia="en-US"/>
              </w:rPr>
              <w:t>Immediately (</w:t>
            </w:r>
            <w:r w:rsidR="00025A04" w:rsidRPr="008016FD">
              <w:rPr>
                <w:rFonts w:eastAsia="Calibri"/>
                <w:bCs w:val="0"/>
                <w:sz w:val="16"/>
                <w:szCs w:val="16"/>
                <w:lang w:val="en-US" w:eastAsia="en-US"/>
              </w:rPr>
              <w:t>e.g.,</w:t>
            </w:r>
            <w:r w:rsidRPr="008016FD">
              <w:rPr>
                <w:rFonts w:eastAsia="Calibri"/>
                <w:bCs w:val="0"/>
                <w:sz w:val="16"/>
                <w:szCs w:val="16"/>
                <w:lang w:val="en-US" w:eastAsia="en-US"/>
              </w:rPr>
              <w:t xml:space="preserve"> promptly and without delay) notify appropriate regulatory authorities of the pollution incident or make sure that the incident has been notified.  </w:t>
            </w:r>
          </w:p>
          <w:p w14:paraId="70ADD290" w14:textId="77777777" w:rsidR="003A0D3A" w:rsidRPr="008016FD" w:rsidRDefault="003A0D3A" w:rsidP="00464CCB">
            <w:pPr>
              <w:pStyle w:val="ListParagraph"/>
              <w:ind w:left="376"/>
              <w:jc w:val="left"/>
              <w:rPr>
                <w:rFonts w:eastAsia="Calibri"/>
                <w:bCs w:val="0"/>
                <w:sz w:val="16"/>
                <w:szCs w:val="16"/>
                <w:lang w:val="en-US" w:eastAsia="en-US"/>
              </w:rPr>
            </w:pPr>
            <w:r w:rsidRPr="008016FD">
              <w:rPr>
                <w:rFonts w:eastAsia="Calibri"/>
                <w:bCs w:val="0"/>
                <w:sz w:val="16"/>
                <w:szCs w:val="16"/>
                <w:lang w:val="en-US" w:eastAsia="en-US"/>
              </w:rPr>
              <w:t>Obtain and collate information from internal and external services</w:t>
            </w:r>
          </w:p>
        </w:tc>
      </w:tr>
      <w:tr w:rsidR="003A0D3A" w:rsidRPr="00290F8C" w14:paraId="0C8DEA88" w14:textId="77777777" w:rsidTr="008016FD">
        <w:trPr>
          <w:trHeight w:val="333"/>
        </w:trPr>
        <w:tc>
          <w:tcPr>
            <w:tcW w:w="5557" w:type="dxa"/>
            <w:shd w:val="clear" w:color="auto" w:fill="auto"/>
          </w:tcPr>
          <w:p w14:paraId="127FC776" w14:textId="77777777" w:rsidR="00701E92" w:rsidRPr="008016FD" w:rsidRDefault="00701E92" w:rsidP="00464CCB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>INTERNAL COMMUNICATIONS MANAGER</w:t>
            </w:r>
          </w:p>
          <w:p w14:paraId="4B13C4F2" w14:textId="6D01D5EA" w:rsidR="003A0D3A" w:rsidRPr="008016FD" w:rsidRDefault="0060378C" w:rsidP="00464CCB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>Head of Supply Chain</w:t>
            </w:r>
            <w:r w:rsidR="00530337" w:rsidRPr="008016FD">
              <w:rPr>
                <w:rFonts w:eastAsia="Calibri"/>
                <w:sz w:val="16"/>
                <w:szCs w:val="16"/>
              </w:rPr>
              <w:t xml:space="preserve"> –</w:t>
            </w:r>
            <w:r w:rsidR="00701E92" w:rsidRPr="008016FD">
              <w:rPr>
                <w:rFonts w:eastAsia="Calibri"/>
                <w:sz w:val="16"/>
                <w:szCs w:val="16"/>
              </w:rPr>
              <w:t xml:space="preserve"> </w:t>
            </w:r>
            <w:r w:rsidR="00530337" w:rsidRPr="008016FD">
              <w:rPr>
                <w:rFonts w:eastAsia="Calibri"/>
                <w:sz w:val="16"/>
                <w:szCs w:val="16"/>
              </w:rPr>
              <w:t>Yates</w:t>
            </w:r>
          </w:p>
        </w:tc>
        <w:tc>
          <w:tcPr>
            <w:tcW w:w="9070" w:type="dxa"/>
            <w:shd w:val="clear" w:color="auto" w:fill="auto"/>
          </w:tcPr>
          <w:p w14:paraId="507751E7" w14:textId="77777777" w:rsidR="003A0D3A" w:rsidRPr="008016FD" w:rsidRDefault="003A0D3A" w:rsidP="00464CCB">
            <w:pPr>
              <w:pStyle w:val="ListParagraph"/>
              <w:ind w:left="376"/>
              <w:jc w:val="left"/>
              <w:rPr>
                <w:rFonts w:eastAsia="Calibri"/>
                <w:bCs w:val="0"/>
                <w:sz w:val="16"/>
                <w:szCs w:val="16"/>
                <w:lang w:val="en-US" w:eastAsia="en-US"/>
              </w:rPr>
            </w:pPr>
            <w:r w:rsidRPr="008016FD">
              <w:rPr>
                <w:rFonts w:eastAsia="Calibri"/>
                <w:bCs w:val="0"/>
                <w:sz w:val="16"/>
                <w:szCs w:val="16"/>
                <w:lang w:val="en-US" w:eastAsia="en-US"/>
              </w:rPr>
              <w:t xml:space="preserve">Manage internal communications within DuluxGroup </w:t>
            </w:r>
          </w:p>
        </w:tc>
      </w:tr>
      <w:tr w:rsidR="003A0D3A" w:rsidRPr="00290F8C" w14:paraId="150C3CC7" w14:textId="77777777" w:rsidTr="00464CCB">
        <w:trPr>
          <w:trHeight w:val="60"/>
        </w:trPr>
        <w:tc>
          <w:tcPr>
            <w:tcW w:w="14627" w:type="dxa"/>
            <w:gridSpan w:val="2"/>
            <w:shd w:val="clear" w:color="auto" w:fill="auto"/>
          </w:tcPr>
          <w:p w14:paraId="3B6B0E31" w14:textId="77777777" w:rsidR="003A0D3A" w:rsidRPr="008016FD" w:rsidRDefault="003A0D3A" w:rsidP="00464CCB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 xml:space="preserve">To maintain employee </w:t>
            </w:r>
            <w:r w:rsidR="00701E92" w:rsidRPr="008016FD">
              <w:rPr>
                <w:rFonts w:eastAsia="Calibri"/>
                <w:sz w:val="16"/>
                <w:szCs w:val="16"/>
              </w:rPr>
              <w:t>confidentiality,</w:t>
            </w:r>
            <w:r w:rsidRPr="008016FD">
              <w:rPr>
                <w:rFonts w:eastAsia="Calibri"/>
                <w:sz w:val="16"/>
                <w:szCs w:val="16"/>
              </w:rPr>
              <w:t xml:space="preserve"> the Pollution Response Team contact details are held with the DuluxGroup Emergency Response Service. Contact details are updated every 6 months or upon change of role</w:t>
            </w:r>
            <w:r w:rsidR="00701E92" w:rsidRPr="008016FD">
              <w:rPr>
                <w:rFonts w:eastAsia="Calibri"/>
                <w:sz w:val="16"/>
                <w:szCs w:val="16"/>
              </w:rPr>
              <w:t xml:space="preserve">. To report an incident or contact the team by calling </w:t>
            </w:r>
            <w:r w:rsidR="007B2E7F" w:rsidRPr="008016FD">
              <w:rPr>
                <w:rFonts w:eastAsia="Calibri"/>
                <w:sz w:val="16"/>
                <w:szCs w:val="16"/>
              </w:rPr>
              <w:t>1800 033 111</w:t>
            </w:r>
          </w:p>
        </w:tc>
      </w:tr>
    </w:tbl>
    <w:p w14:paraId="35911925" w14:textId="77777777" w:rsidR="008016FD" w:rsidRDefault="008016FD" w:rsidP="00823FCB">
      <w:pPr>
        <w:pStyle w:val="Heading1"/>
        <w:ind w:left="284"/>
      </w:pPr>
      <w:bookmarkStart w:id="11" w:name="_Toc506459750"/>
    </w:p>
    <w:p w14:paraId="11846301" w14:textId="45324BC2" w:rsidR="003A0D3A" w:rsidRDefault="003A0D3A" w:rsidP="00823FCB">
      <w:pPr>
        <w:pStyle w:val="Heading1"/>
        <w:ind w:left="284"/>
      </w:pPr>
      <w:r>
        <w:t>Pollution Response Key Contacts</w:t>
      </w:r>
      <w:bookmarkEnd w:id="11"/>
    </w:p>
    <w:p w14:paraId="1ED6E67F" w14:textId="77777777" w:rsidR="00CB0308" w:rsidRDefault="00CB0308" w:rsidP="00823FCB">
      <w:pPr>
        <w:ind w:left="284"/>
      </w:pPr>
      <w:r>
        <w:t xml:space="preserve">Any pollution incident satisfying the material harm threshold must be immediately reported to relevant statutory authorities by either the Operations Manager, S&amp;S Manager or S&amp;S </w:t>
      </w:r>
      <w:r w:rsidR="004552AE">
        <w:t>Advisor</w:t>
      </w:r>
      <w:r>
        <w:t xml:space="preserve">. </w:t>
      </w:r>
    </w:p>
    <w:p w14:paraId="35555467" w14:textId="77777777" w:rsidR="00CB0308" w:rsidRDefault="00CB0308" w:rsidP="00823FCB">
      <w:pPr>
        <w:ind w:left="284"/>
      </w:pPr>
      <w:r>
        <w:t>In cases where material harm level cannot be immediately assessed or insuffi</w:t>
      </w:r>
      <w:r w:rsidR="00F70B84">
        <w:t>ci</w:t>
      </w:r>
      <w:r>
        <w:t xml:space="preserve">ent information is available on the </w:t>
      </w:r>
      <w:r w:rsidR="00F70B84">
        <w:t>severity</w:t>
      </w:r>
      <w:r>
        <w:t xml:space="preserve"> of the incident, the general advice is to </w:t>
      </w:r>
      <w:r w:rsidR="00F70B84">
        <w:t xml:space="preserve">notify the Relevant Authorities and discuss that the situation could not be fully assessed. </w:t>
      </w:r>
    </w:p>
    <w:p w14:paraId="2593CB16" w14:textId="64008713" w:rsidR="00EE6A63" w:rsidRPr="00CB0308" w:rsidRDefault="00EE6A63" w:rsidP="00823FCB">
      <w:pPr>
        <w:ind w:left="284"/>
      </w:pPr>
      <w:r>
        <w:t>The incident notification should be limited to facts known and records of the notification must be documented. The following facts should be provided at the time of notification: Location &amp; time, Type of incident (</w:t>
      </w:r>
      <w:r w:rsidR="00464CCB">
        <w:t>e.g.</w:t>
      </w:r>
      <w:r>
        <w:t xml:space="preserve">, fire, spill, escape, explosion) and Initial response </w:t>
      </w:r>
      <w:r w:rsidR="00464CCB">
        <w:t>taken.</w:t>
      </w:r>
      <w:r>
        <w:t xml:space="preserve"> </w:t>
      </w:r>
    </w:p>
    <w:p w14:paraId="31E2D266" w14:textId="77777777" w:rsidR="003A0D3A" w:rsidRPr="00040074" w:rsidRDefault="003A0D3A" w:rsidP="00823FCB">
      <w:pPr>
        <w:pStyle w:val="Heading2"/>
        <w:ind w:left="284"/>
        <w:rPr>
          <w:rFonts w:eastAsia="Times New Roman"/>
        </w:rPr>
      </w:pPr>
      <w:bookmarkStart w:id="12" w:name="_Toc506459751"/>
      <w:r>
        <w:rPr>
          <w:rFonts w:eastAsia="Times New Roman"/>
        </w:rPr>
        <w:t>Regulatory Contacts</w:t>
      </w:r>
      <w:bookmarkEnd w:id="12"/>
    </w:p>
    <w:tbl>
      <w:tblPr>
        <w:tblW w:w="14314" w:type="dxa"/>
        <w:tblInd w:w="421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4395"/>
        <w:gridCol w:w="3714"/>
        <w:gridCol w:w="6205"/>
      </w:tblGrid>
      <w:tr w:rsidR="003A0D3A" w:rsidRPr="008016FD" w14:paraId="4333DEF8" w14:textId="77777777" w:rsidTr="00823FCB">
        <w:trPr>
          <w:trHeight w:val="481"/>
        </w:trPr>
        <w:tc>
          <w:tcPr>
            <w:tcW w:w="4395" w:type="dxa"/>
            <w:shd w:val="clear" w:color="auto" w:fill="auto"/>
          </w:tcPr>
          <w:p w14:paraId="65AE70DD" w14:textId="77777777" w:rsidR="003A0D3A" w:rsidRPr="008016FD" w:rsidRDefault="003A0D3A" w:rsidP="00464CCB">
            <w:pPr>
              <w:rPr>
                <w:rFonts w:eastAsia="Calibri"/>
                <w:b/>
                <w:sz w:val="16"/>
                <w:szCs w:val="16"/>
              </w:rPr>
            </w:pPr>
            <w:r w:rsidRPr="008016FD">
              <w:rPr>
                <w:rFonts w:eastAsia="Calibri"/>
                <w:b/>
                <w:sz w:val="16"/>
                <w:szCs w:val="16"/>
              </w:rPr>
              <w:t>Type</w:t>
            </w:r>
          </w:p>
        </w:tc>
        <w:tc>
          <w:tcPr>
            <w:tcW w:w="3714" w:type="dxa"/>
          </w:tcPr>
          <w:p w14:paraId="702CB802" w14:textId="77777777" w:rsidR="003A0D3A" w:rsidRPr="008016FD" w:rsidRDefault="003A0D3A" w:rsidP="00464CCB">
            <w:pPr>
              <w:rPr>
                <w:rFonts w:eastAsia="Calibri"/>
                <w:b/>
                <w:sz w:val="16"/>
                <w:szCs w:val="16"/>
              </w:rPr>
            </w:pPr>
            <w:r w:rsidRPr="008016FD">
              <w:rPr>
                <w:rFonts w:eastAsia="Calibri"/>
                <w:b/>
                <w:sz w:val="16"/>
                <w:szCs w:val="16"/>
              </w:rPr>
              <w:t>Contact Details</w:t>
            </w:r>
          </w:p>
        </w:tc>
        <w:tc>
          <w:tcPr>
            <w:tcW w:w="6205" w:type="dxa"/>
            <w:shd w:val="clear" w:color="auto" w:fill="auto"/>
          </w:tcPr>
          <w:p w14:paraId="7E9C09E0" w14:textId="77777777" w:rsidR="003A0D3A" w:rsidRPr="008016FD" w:rsidRDefault="003A0D3A" w:rsidP="00464CCB">
            <w:pPr>
              <w:rPr>
                <w:rFonts w:eastAsia="Calibri"/>
                <w:b/>
                <w:sz w:val="16"/>
                <w:szCs w:val="16"/>
              </w:rPr>
            </w:pPr>
            <w:r w:rsidRPr="008016FD">
              <w:rPr>
                <w:rFonts w:eastAsia="Calibri"/>
                <w:b/>
                <w:sz w:val="16"/>
                <w:szCs w:val="16"/>
              </w:rPr>
              <w:t>Role Required to Contact</w:t>
            </w:r>
          </w:p>
        </w:tc>
      </w:tr>
      <w:tr w:rsidR="00FF1D8E" w:rsidRPr="008016FD" w14:paraId="67D9CDC8" w14:textId="77777777" w:rsidTr="00823FCB">
        <w:trPr>
          <w:trHeight w:val="387"/>
        </w:trPr>
        <w:tc>
          <w:tcPr>
            <w:tcW w:w="4395" w:type="dxa"/>
            <w:shd w:val="clear" w:color="auto" w:fill="auto"/>
          </w:tcPr>
          <w:p w14:paraId="37FDAF07" w14:textId="77777777" w:rsidR="00FF1D8E" w:rsidRPr="008016FD" w:rsidRDefault="00FF1D8E" w:rsidP="00464CCB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>Emergency Services (NSW Fire &amp; Rescue)</w:t>
            </w:r>
          </w:p>
        </w:tc>
        <w:tc>
          <w:tcPr>
            <w:tcW w:w="3714" w:type="dxa"/>
          </w:tcPr>
          <w:p w14:paraId="1A307EB4" w14:textId="77777777" w:rsidR="00FF1D8E" w:rsidRPr="008016FD" w:rsidRDefault="00FF1D8E" w:rsidP="00464CCB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>000</w:t>
            </w:r>
          </w:p>
        </w:tc>
        <w:tc>
          <w:tcPr>
            <w:tcW w:w="6205" w:type="dxa"/>
            <w:vMerge w:val="restart"/>
            <w:shd w:val="clear" w:color="auto" w:fill="auto"/>
          </w:tcPr>
          <w:p w14:paraId="51798D17" w14:textId="77777777" w:rsidR="00FF1D8E" w:rsidRPr="008016FD" w:rsidRDefault="00FF1D8E" w:rsidP="00464CCB">
            <w:pPr>
              <w:rPr>
                <w:rFonts w:eastAsia="Calibri"/>
                <w:sz w:val="16"/>
                <w:szCs w:val="16"/>
              </w:rPr>
            </w:pPr>
          </w:p>
          <w:p w14:paraId="3F26930E" w14:textId="77777777" w:rsidR="00FF1D8E" w:rsidRPr="008016FD" w:rsidRDefault="00FF1D8E" w:rsidP="00464CCB">
            <w:pPr>
              <w:rPr>
                <w:rFonts w:eastAsia="Calibri"/>
                <w:sz w:val="16"/>
                <w:szCs w:val="16"/>
              </w:rPr>
            </w:pPr>
          </w:p>
          <w:p w14:paraId="629951DE" w14:textId="77777777" w:rsidR="00FF1D8E" w:rsidRPr="008016FD" w:rsidRDefault="00FF1D8E" w:rsidP="00464CCB">
            <w:pPr>
              <w:rPr>
                <w:rFonts w:eastAsia="Calibri"/>
                <w:sz w:val="16"/>
                <w:szCs w:val="16"/>
              </w:rPr>
            </w:pPr>
          </w:p>
          <w:p w14:paraId="3B67E02D" w14:textId="77777777" w:rsidR="007E267B" w:rsidRDefault="007E267B" w:rsidP="00464CCB">
            <w:pPr>
              <w:rPr>
                <w:rFonts w:eastAsia="Calibri"/>
                <w:sz w:val="16"/>
                <w:szCs w:val="16"/>
              </w:rPr>
            </w:pPr>
            <w:r w:rsidRPr="00504C87">
              <w:rPr>
                <w:rFonts w:eastAsia="Times New Roman"/>
                <w:sz w:val="16"/>
                <w:szCs w:val="16"/>
              </w:rPr>
              <w:t>Safety &amp; Sustainability Lead</w:t>
            </w:r>
            <w:r w:rsidRPr="008016FD">
              <w:rPr>
                <w:rFonts w:eastAsia="Calibri"/>
                <w:sz w:val="16"/>
                <w:szCs w:val="16"/>
              </w:rPr>
              <w:t xml:space="preserve"> </w:t>
            </w:r>
          </w:p>
          <w:p w14:paraId="32A08FDF" w14:textId="5934031A" w:rsidR="00FF1D8E" w:rsidRDefault="00FF1D8E" w:rsidP="00464CCB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>Site Manager</w:t>
            </w:r>
          </w:p>
          <w:p w14:paraId="2C58DB17" w14:textId="2E54DC80" w:rsidR="00504C87" w:rsidRPr="008016FD" w:rsidRDefault="00504C87" w:rsidP="00464CCB">
            <w:pPr>
              <w:rPr>
                <w:rFonts w:eastAsia="Calibri"/>
                <w:sz w:val="16"/>
                <w:szCs w:val="16"/>
              </w:rPr>
            </w:pPr>
          </w:p>
        </w:tc>
      </w:tr>
      <w:tr w:rsidR="00FF1D8E" w:rsidRPr="008016FD" w14:paraId="1D2AC978" w14:textId="77777777" w:rsidTr="00823FCB">
        <w:trPr>
          <w:trHeight w:val="381"/>
        </w:trPr>
        <w:tc>
          <w:tcPr>
            <w:tcW w:w="4395" w:type="dxa"/>
            <w:shd w:val="clear" w:color="auto" w:fill="auto"/>
          </w:tcPr>
          <w:p w14:paraId="29B855FD" w14:textId="269B6529" w:rsidR="00FF1D8E" w:rsidRPr="008016FD" w:rsidRDefault="00FF1D8E" w:rsidP="00464CCB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>Environmental Protection Authority</w:t>
            </w:r>
          </w:p>
        </w:tc>
        <w:tc>
          <w:tcPr>
            <w:tcW w:w="3714" w:type="dxa"/>
          </w:tcPr>
          <w:p w14:paraId="1FC786B5" w14:textId="5B7A99A9" w:rsidR="00FF1D8E" w:rsidRPr="008016FD" w:rsidRDefault="00FF1D8E" w:rsidP="00464CCB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>131 555</w:t>
            </w:r>
          </w:p>
        </w:tc>
        <w:tc>
          <w:tcPr>
            <w:tcW w:w="6205" w:type="dxa"/>
            <w:vMerge/>
            <w:shd w:val="clear" w:color="auto" w:fill="auto"/>
          </w:tcPr>
          <w:p w14:paraId="44877F48" w14:textId="77777777" w:rsidR="00FF1D8E" w:rsidRPr="008016FD" w:rsidRDefault="00FF1D8E" w:rsidP="00143BB2">
            <w:pPr>
              <w:rPr>
                <w:rFonts w:eastAsia="Calibri"/>
                <w:sz w:val="16"/>
                <w:szCs w:val="16"/>
              </w:rPr>
            </w:pPr>
          </w:p>
        </w:tc>
      </w:tr>
      <w:tr w:rsidR="00FF1D8E" w:rsidRPr="008016FD" w14:paraId="486D2122" w14:textId="77777777" w:rsidTr="00823FCB">
        <w:trPr>
          <w:trHeight w:val="459"/>
        </w:trPr>
        <w:tc>
          <w:tcPr>
            <w:tcW w:w="4395" w:type="dxa"/>
            <w:shd w:val="clear" w:color="auto" w:fill="auto"/>
          </w:tcPr>
          <w:p w14:paraId="0D7FD20B" w14:textId="4C99A48A" w:rsidR="00FF1D8E" w:rsidRPr="008016FD" w:rsidRDefault="00464CCB" w:rsidP="00464CCB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>Ministry of Health</w:t>
            </w:r>
          </w:p>
        </w:tc>
        <w:tc>
          <w:tcPr>
            <w:tcW w:w="3714" w:type="dxa"/>
          </w:tcPr>
          <w:p w14:paraId="7BA9B47A" w14:textId="0D0E9447" w:rsidR="00FF1D8E" w:rsidRPr="008016FD" w:rsidRDefault="00464CCB" w:rsidP="00464CCB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>02 9391 9000</w:t>
            </w:r>
          </w:p>
        </w:tc>
        <w:tc>
          <w:tcPr>
            <w:tcW w:w="6205" w:type="dxa"/>
            <w:vMerge/>
            <w:shd w:val="clear" w:color="auto" w:fill="auto"/>
          </w:tcPr>
          <w:p w14:paraId="387DAD46" w14:textId="77777777" w:rsidR="00FF1D8E" w:rsidRPr="008016FD" w:rsidRDefault="00FF1D8E" w:rsidP="00143BB2">
            <w:pPr>
              <w:rPr>
                <w:rFonts w:eastAsia="Calibri"/>
                <w:sz w:val="16"/>
                <w:szCs w:val="16"/>
              </w:rPr>
            </w:pPr>
          </w:p>
        </w:tc>
      </w:tr>
      <w:tr w:rsidR="00FF1D8E" w:rsidRPr="008016FD" w14:paraId="181A897F" w14:textId="77777777" w:rsidTr="00823FCB">
        <w:trPr>
          <w:trHeight w:val="445"/>
        </w:trPr>
        <w:tc>
          <w:tcPr>
            <w:tcW w:w="4395" w:type="dxa"/>
            <w:shd w:val="clear" w:color="auto" w:fill="auto"/>
          </w:tcPr>
          <w:p w14:paraId="1D9CF2DD" w14:textId="5CEC3A12" w:rsidR="00FF1D8E" w:rsidRPr="008016FD" w:rsidRDefault="00FF1D8E" w:rsidP="00464CCB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>Safe Work NSW</w:t>
            </w:r>
          </w:p>
        </w:tc>
        <w:tc>
          <w:tcPr>
            <w:tcW w:w="3714" w:type="dxa"/>
          </w:tcPr>
          <w:p w14:paraId="291DD623" w14:textId="77777777" w:rsidR="00FF1D8E" w:rsidRPr="008016FD" w:rsidRDefault="00FF1D8E" w:rsidP="00464CCB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>13 10 50</w:t>
            </w:r>
          </w:p>
        </w:tc>
        <w:tc>
          <w:tcPr>
            <w:tcW w:w="6205" w:type="dxa"/>
            <w:vMerge/>
            <w:shd w:val="clear" w:color="auto" w:fill="auto"/>
          </w:tcPr>
          <w:p w14:paraId="78ACCBFC" w14:textId="77777777" w:rsidR="00FF1D8E" w:rsidRPr="008016FD" w:rsidRDefault="00FF1D8E" w:rsidP="00143BB2">
            <w:pPr>
              <w:rPr>
                <w:rFonts w:eastAsia="Calibri"/>
                <w:sz w:val="16"/>
                <w:szCs w:val="16"/>
              </w:rPr>
            </w:pPr>
          </w:p>
        </w:tc>
      </w:tr>
      <w:tr w:rsidR="00FF1D8E" w:rsidRPr="008016FD" w14:paraId="52B11A85" w14:textId="77777777" w:rsidTr="00823FCB">
        <w:trPr>
          <w:trHeight w:val="445"/>
        </w:trPr>
        <w:tc>
          <w:tcPr>
            <w:tcW w:w="4395" w:type="dxa"/>
            <w:shd w:val="clear" w:color="auto" w:fill="auto"/>
          </w:tcPr>
          <w:p w14:paraId="35924EE3" w14:textId="1F8A1C1E" w:rsidR="00FF1D8E" w:rsidRPr="008016FD" w:rsidRDefault="00FF1D8E" w:rsidP="00464CCB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>Blacktown City Council</w:t>
            </w:r>
          </w:p>
        </w:tc>
        <w:tc>
          <w:tcPr>
            <w:tcW w:w="3714" w:type="dxa"/>
          </w:tcPr>
          <w:p w14:paraId="48E932A8" w14:textId="6AEDAF41" w:rsidR="00FF1D8E" w:rsidRPr="008016FD" w:rsidRDefault="00FF1D8E" w:rsidP="00464CCB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>02 5300 6000</w:t>
            </w:r>
          </w:p>
        </w:tc>
        <w:tc>
          <w:tcPr>
            <w:tcW w:w="6205" w:type="dxa"/>
            <w:vMerge/>
            <w:shd w:val="clear" w:color="auto" w:fill="auto"/>
          </w:tcPr>
          <w:p w14:paraId="354928DB" w14:textId="77777777" w:rsidR="00FF1D8E" w:rsidRPr="008016FD" w:rsidRDefault="00FF1D8E" w:rsidP="00143BB2">
            <w:pPr>
              <w:rPr>
                <w:rFonts w:eastAsia="Calibri"/>
                <w:sz w:val="16"/>
                <w:szCs w:val="16"/>
              </w:rPr>
            </w:pPr>
          </w:p>
        </w:tc>
      </w:tr>
      <w:tr w:rsidR="00FF1D8E" w:rsidRPr="008016FD" w14:paraId="086C54DD" w14:textId="77777777" w:rsidTr="00823FCB">
        <w:trPr>
          <w:trHeight w:val="472"/>
        </w:trPr>
        <w:tc>
          <w:tcPr>
            <w:tcW w:w="4395" w:type="dxa"/>
            <w:shd w:val="clear" w:color="auto" w:fill="auto"/>
          </w:tcPr>
          <w:p w14:paraId="4D1985DB" w14:textId="77777777" w:rsidR="00FF1D8E" w:rsidRPr="008016FD" w:rsidRDefault="00FF1D8E" w:rsidP="00464CCB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 xml:space="preserve">Poisons Information </w:t>
            </w:r>
          </w:p>
        </w:tc>
        <w:tc>
          <w:tcPr>
            <w:tcW w:w="3714" w:type="dxa"/>
          </w:tcPr>
          <w:p w14:paraId="67310FA7" w14:textId="77777777" w:rsidR="00FF1D8E" w:rsidRPr="008016FD" w:rsidRDefault="00FF1D8E" w:rsidP="00464CCB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>13 11 26</w:t>
            </w:r>
          </w:p>
        </w:tc>
        <w:tc>
          <w:tcPr>
            <w:tcW w:w="6205" w:type="dxa"/>
            <w:vMerge/>
            <w:shd w:val="clear" w:color="auto" w:fill="auto"/>
          </w:tcPr>
          <w:p w14:paraId="6032657D" w14:textId="77777777" w:rsidR="00FF1D8E" w:rsidRPr="008016FD" w:rsidRDefault="00FF1D8E" w:rsidP="00143BB2">
            <w:pPr>
              <w:rPr>
                <w:rFonts w:eastAsia="Calibri"/>
                <w:sz w:val="16"/>
                <w:szCs w:val="16"/>
              </w:rPr>
            </w:pPr>
          </w:p>
        </w:tc>
      </w:tr>
      <w:tr w:rsidR="007E267B" w:rsidRPr="008016FD" w14:paraId="4E2A723E" w14:textId="77777777" w:rsidTr="00823FCB">
        <w:trPr>
          <w:trHeight w:val="472"/>
        </w:trPr>
        <w:tc>
          <w:tcPr>
            <w:tcW w:w="4395" w:type="dxa"/>
            <w:shd w:val="clear" w:color="auto" w:fill="auto"/>
          </w:tcPr>
          <w:p w14:paraId="17E0AC01" w14:textId="59E9BC4E" w:rsidR="007E267B" w:rsidRPr="008016FD" w:rsidRDefault="007E267B" w:rsidP="007E267B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>Transport NSW (Trains)</w:t>
            </w:r>
          </w:p>
        </w:tc>
        <w:tc>
          <w:tcPr>
            <w:tcW w:w="3714" w:type="dxa"/>
          </w:tcPr>
          <w:p w14:paraId="2133723D" w14:textId="76E9E8AE" w:rsidR="007E267B" w:rsidRPr="008016FD" w:rsidRDefault="007E267B" w:rsidP="007E267B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>131 700</w:t>
            </w:r>
          </w:p>
        </w:tc>
        <w:tc>
          <w:tcPr>
            <w:tcW w:w="6205" w:type="dxa"/>
            <w:shd w:val="clear" w:color="auto" w:fill="auto"/>
          </w:tcPr>
          <w:p w14:paraId="4DB259C3" w14:textId="04429635" w:rsidR="007E267B" w:rsidRPr="008016FD" w:rsidRDefault="007E267B" w:rsidP="007E267B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Site Manager</w:t>
            </w:r>
          </w:p>
        </w:tc>
      </w:tr>
    </w:tbl>
    <w:p w14:paraId="347FEB5C" w14:textId="77777777" w:rsidR="008469AB" w:rsidRDefault="008469AB" w:rsidP="00464CCB">
      <w:pPr>
        <w:rPr>
          <w:rFonts w:eastAsia="Calibri"/>
          <w:b/>
          <w:bCs/>
        </w:rPr>
      </w:pPr>
    </w:p>
    <w:p w14:paraId="070B11F2" w14:textId="77777777" w:rsidR="0077271C" w:rsidRDefault="0077271C" w:rsidP="00823FCB">
      <w:pPr>
        <w:ind w:left="266" w:firstLine="14"/>
        <w:rPr>
          <w:rFonts w:eastAsia="Calibri"/>
          <w:b/>
          <w:bCs/>
          <w:sz w:val="24"/>
          <w:szCs w:val="24"/>
        </w:rPr>
      </w:pPr>
    </w:p>
    <w:p w14:paraId="201B010A" w14:textId="77777777" w:rsidR="0077271C" w:rsidRDefault="0077271C" w:rsidP="00823FCB">
      <w:pPr>
        <w:ind w:left="266" w:firstLine="14"/>
        <w:rPr>
          <w:rFonts w:eastAsia="Calibri"/>
          <w:b/>
          <w:bCs/>
          <w:sz w:val="24"/>
          <w:szCs w:val="24"/>
        </w:rPr>
      </w:pPr>
    </w:p>
    <w:p w14:paraId="3F005DB4" w14:textId="4EBC1268" w:rsidR="003A0D3A" w:rsidRPr="008016FD" w:rsidRDefault="003A0D3A" w:rsidP="00823FCB">
      <w:pPr>
        <w:ind w:left="266" w:firstLine="14"/>
        <w:rPr>
          <w:rFonts w:eastAsia="Calibri"/>
          <w:b/>
          <w:bCs/>
          <w:sz w:val="24"/>
          <w:szCs w:val="24"/>
        </w:rPr>
      </w:pPr>
      <w:r w:rsidRPr="008016FD">
        <w:rPr>
          <w:rFonts w:eastAsia="Calibri"/>
          <w:b/>
          <w:bCs/>
          <w:sz w:val="24"/>
          <w:szCs w:val="24"/>
        </w:rPr>
        <w:lastRenderedPageBreak/>
        <w:t>External Services Contacts</w:t>
      </w:r>
    </w:p>
    <w:tbl>
      <w:tblPr>
        <w:tblW w:w="14322" w:type="dxa"/>
        <w:tblInd w:w="41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4425"/>
        <w:gridCol w:w="3582"/>
        <w:gridCol w:w="6315"/>
      </w:tblGrid>
      <w:tr w:rsidR="003A0D3A" w:rsidRPr="00290F8C" w14:paraId="5294F503" w14:textId="77777777" w:rsidTr="00823FCB">
        <w:trPr>
          <w:trHeight w:val="490"/>
        </w:trPr>
        <w:tc>
          <w:tcPr>
            <w:tcW w:w="4425" w:type="dxa"/>
            <w:shd w:val="clear" w:color="auto" w:fill="auto"/>
          </w:tcPr>
          <w:p w14:paraId="0C179DCE" w14:textId="77777777" w:rsidR="003A0D3A" w:rsidRPr="008016FD" w:rsidRDefault="003A0D3A" w:rsidP="00464CCB">
            <w:pPr>
              <w:rPr>
                <w:rFonts w:eastAsia="Calibri"/>
                <w:b/>
                <w:sz w:val="16"/>
                <w:szCs w:val="16"/>
              </w:rPr>
            </w:pPr>
            <w:r w:rsidRPr="008016FD">
              <w:rPr>
                <w:rFonts w:eastAsia="Calibri"/>
                <w:b/>
                <w:sz w:val="16"/>
                <w:szCs w:val="16"/>
              </w:rPr>
              <w:t>Type</w:t>
            </w:r>
          </w:p>
        </w:tc>
        <w:tc>
          <w:tcPr>
            <w:tcW w:w="3582" w:type="dxa"/>
          </w:tcPr>
          <w:p w14:paraId="010DB265" w14:textId="77777777" w:rsidR="003A0D3A" w:rsidRPr="008016FD" w:rsidRDefault="003A0D3A" w:rsidP="00464CCB">
            <w:pPr>
              <w:rPr>
                <w:rFonts w:eastAsia="Calibri"/>
                <w:b/>
                <w:sz w:val="16"/>
                <w:szCs w:val="16"/>
              </w:rPr>
            </w:pPr>
            <w:r w:rsidRPr="008016FD">
              <w:rPr>
                <w:rFonts w:eastAsia="Calibri"/>
                <w:b/>
                <w:sz w:val="16"/>
                <w:szCs w:val="16"/>
              </w:rPr>
              <w:t>Contact Details</w:t>
            </w:r>
          </w:p>
        </w:tc>
        <w:tc>
          <w:tcPr>
            <w:tcW w:w="6315" w:type="dxa"/>
            <w:shd w:val="clear" w:color="auto" w:fill="auto"/>
          </w:tcPr>
          <w:p w14:paraId="058175E8" w14:textId="77777777" w:rsidR="003A0D3A" w:rsidRPr="008016FD" w:rsidRDefault="003A0D3A" w:rsidP="00464CCB">
            <w:pPr>
              <w:rPr>
                <w:rFonts w:eastAsia="Calibri"/>
                <w:b/>
                <w:sz w:val="16"/>
                <w:szCs w:val="16"/>
              </w:rPr>
            </w:pPr>
            <w:r w:rsidRPr="008016FD">
              <w:rPr>
                <w:rFonts w:eastAsia="Calibri"/>
                <w:b/>
                <w:sz w:val="16"/>
                <w:szCs w:val="16"/>
              </w:rPr>
              <w:t>Role Required to Contact</w:t>
            </w:r>
          </w:p>
        </w:tc>
      </w:tr>
      <w:tr w:rsidR="004552AE" w:rsidRPr="00290F8C" w14:paraId="4E62B5D6" w14:textId="77777777" w:rsidTr="00823FCB">
        <w:trPr>
          <w:trHeight w:val="505"/>
        </w:trPr>
        <w:tc>
          <w:tcPr>
            <w:tcW w:w="4425" w:type="dxa"/>
            <w:shd w:val="clear" w:color="auto" w:fill="auto"/>
          </w:tcPr>
          <w:p w14:paraId="37884E1D" w14:textId="110C40D1" w:rsidR="004552AE" w:rsidRPr="008016FD" w:rsidRDefault="004552AE" w:rsidP="00464CCB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 xml:space="preserve">Electricity Supplier </w:t>
            </w:r>
            <w:r w:rsidR="008469AB" w:rsidRPr="008016FD">
              <w:rPr>
                <w:rFonts w:eastAsia="Calibri"/>
                <w:sz w:val="16"/>
                <w:szCs w:val="16"/>
              </w:rPr>
              <w:t>–</w:t>
            </w:r>
            <w:r w:rsidRPr="008016FD">
              <w:rPr>
                <w:rFonts w:eastAsia="Calibri"/>
                <w:sz w:val="16"/>
                <w:szCs w:val="16"/>
              </w:rPr>
              <w:t xml:space="preserve"> </w:t>
            </w:r>
            <w:r w:rsidR="008469AB" w:rsidRPr="008016FD">
              <w:rPr>
                <w:rFonts w:eastAsia="Calibri"/>
                <w:sz w:val="16"/>
                <w:szCs w:val="16"/>
              </w:rPr>
              <w:t>Endeavour Energy</w:t>
            </w:r>
          </w:p>
        </w:tc>
        <w:tc>
          <w:tcPr>
            <w:tcW w:w="3582" w:type="dxa"/>
          </w:tcPr>
          <w:p w14:paraId="032976D8" w14:textId="77777777" w:rsidR="004552AE" w:rsidRPr="008016FD" w:rsidRDefault="004552AE" w:rsidP="00464CCB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>131 003</w:t>
            </w:r>
          </w:p>
        </w:tc>
        <w:tc>
          <w:tcPr>
            <w:tcW w:w="6315" w:type="dxa"/>
            <w:shd w:val="clear" w:color="auto" w:fill="auto"/>
          </w:tcPr>
          <w:p w14:paraId="68C0FACF" w14:textId="4C726CD4" w:rsidR="004552AE" w:rsidRPr="008016FD" w:rsidRDefault="009359F2" w:rsidP="00464CCB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>Site Manager</w:t>
            </w:r>
          </w:p>
        </w:tc>
      </w:tr>
      <w:tr w:rsidR="004552AE" w:rsidRPr="00290F8C" w14:paraId="071BE3BB" w14:textId="77777777" w:rsidTr="00823FCB">
        <w:trPr>
          <w:trHeight w:val="520"/>
        </w:trPr>
        <w:tc>
          <w:tcPr>
            <w:tcW w:w="4425" w:type="dxa"/>
            <w:shd w:val="clear" w:color="auto" w:fill="auto"/>
          </w:tcPr>
          <w:p w14:paraId="3BE6AD08" w14:textId="6E46AC86" w:rsidR="004552AE" w:rsidRPr="008016FD" w:rsidRDefault="004552AE" w:rsidP="00464CCB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 xml:space="preserve">Water </w:t>
            </w:r>
            <w:r w:rsidR="009D66AA" w:rsidRPr="008016FD">
              <w:rPr>
                <w:rFonts w:eastAsia="Calibri"/>
                <w:sz w:val="16"/>
                <w:szCs w:val="16"/>
              </w:rPr>
              <w:t>Authority</w:t>
            </w:r>
          </w:p>
        </w:tc>
        <w:tc>
          <w:tcPr>
            <w:tcW w:w="3582" w:type="dxa"/>
            <w:shd w:val="clear" w:color="auto" w:fill="auto"/>
          </w:tcPr>
          <w:p w14:paraId="1B88E107" w14:textId="557596CC" w:rsidR="00F7570B" w:rsidRPr="008016FD" w:rsidRDefault="008469AB" w:rsidP="00464CCB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>Sydney Water – 13 20 90</w:t>
            </w:r>
          </w:p>
        </w:tc>
        <w:tc>
          <w:tcPr>
            <w:tcW w:w="6315" w:type="dxa"/>
            <w:shd w:val="clear" w:color="auto" w:fill="auto"/>
          </w:tcPr>
          <w:p w14:paraId="6D2D8A34" w14:textId="6D23EA00" w:rsidR="004552AE" w:rsidRPr="008016FD" w:rsidRDefault="009359F2" w:rsidP="00464CCB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>Site</w:t>
            </w:r>
            <w:r w:rsidR="004552AE" w:rsidRPr="008016FD">
              <w:rPr>
                <w:rFonts w:eastAsia="Calibri"/>
                <w:sz w:val="16"/>
                <w:szCs w:val="16"/>
              </w:rPr>
              <w:t xml:space="preserve"> Manager</w:t>
            </w:r>
          </w:p>
        </w:tc>
      </w:tr>
      <w:tr w:rsidR="009359F2" w:rsidRPr="00290F8C" w14:paraId="68156D50" w14:textId="77777777" w:rsidTr="00823FCB">
        <w:trPr>
          <w:trHeight w:val="520"/>
        </w:trPr>
        <w:tc>
          <w:tcPr>
            <w:tcW w:w="4425" w:type="dxa"/>
            <w:shd w:val="clear" w:color="auto" w:fill="auto"/>
          </w:tcPr>
          <w:p w14:paraId="0C8E1D12" w14:textId="6F91F3F1" w:rsidR="009359F2" w:rsidRPr="008016FD" w:rsidRDefault="009359F2" w:rsidP="00464CCB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>Security Monitoring Service</w:t>
            </w:r>
          </w:p>
        </w:tc>
        <w:tc>
          <w:tcPr>
            <w:tcW w:w="3582" w:type="dxa"/>
            <w:shd w:val="clear" w:color="auto" w:fill="auto"/>
          </w:tcPr>
          <w:p w14:paraId="42FDF708" w14:textId="41FE9442" w:rsidR="009359F2" w:rsidRPr="008016FD" w:rsidRDefault="009359F2" w:rsidP="00464CCB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>132 766</w:t>
            </w:r>
          </w:p>
        </w:tc>
        <w:tc>
          <w:tcPr>
            <w:tcW w:w="6315" w:type="dxa"/>
            <w:shd w:val="clear" w:color="auto" w:fill="auto"/>
          </w:tcPr>
          <w:p w14:paraId="23FAD04A" w14:textId="6586EE0B" w:rsidR="009359F2" w:rsidRPr="008016FD" w:rsidRDefault="009359F2" w:rsidP="00464CCB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>Site Manager</w:t>
            </w:r>
          </w:p>
        </w:tc>
      </w:tr>
    </w:tbl>
    <w:p w14:paraId="53FC33B5" w14:textId="3A87D671" w:rsidR="003A0D3A" w:rsidRPr="00321A83" w:rsidRDefault="0022377C" w:rsidP="0090318D">
      <w:pPr>
        <w:pStyle w:val="Heading2"/>
        <w:spacing w:after="0"/>
        <w:ind w:left="294"/>
        <w:rPr>
          <w:rFonts w:eastAsia="Times New Roman"/>
        </w:rPr>
      </w:pPr>
      <w:bookmarkStart w:id="13" w:name="_Toc506459752"/>
      <w:r>
        <w:t>N</w:t>
      </w:r>
      <w:r w:rsidRPr="00321A83">
        <w:rPr>
          <w:rFonts w:eastAsia="Times New Roman"/>
        </w:rPr>
        <w:t>eighbor</w:t>
      </w:r>
      <w:r w:rsidR="003A0D3A" w:rsidRPr="00321A83">
        <w:rPr>
          <w:rFonts w:eastAsia="Times New Roman"/>
        </w:rPr>
        <w:t xml:space="preserve"> Contacts</w:t>
      </w:r>
      <w:bookmarkEnd w:id="13"/>
    </w:p>
    <w:p w14:paraId="0D587821" w14:textId="77777777" w:rsidR="003A0D3A" w:rsidRDefault="00DC303A" w:rsidP="0090318D">
      <w:pPr>
        <w:spacing w:after="0"/>
        <w:ind w:left="294"/>
      </w:pPr>
      <w:r>
        <w:rPr>
          <w:rFonts w:eastAsia="Calibri"/>
        </w:rPr>
        <w:t xml:space="preserve">Neighbor contact details can be provided upon request. </w:t>
      </w:r>
    </w:p>
    <w:p w14:paraId="16054782" w14:textId="77777777" w:rsidR="008C4774" w:rsidRDefault="008C4774" w:rsidP="0090318D">
      <w:pPr>
        <w:spacing w:after="0"/>
        <w:ind w:left="294"/>
      </w:pPr>
      <w:r>
        <w:t xml:space="preserve">Role required to contact: Production </w:t>
      </w:r>
      <w:r w:rsidR="004552AE">
        <w:t>Manager</w:t>
      </w:r>
    </w:p>
    <w:p w14:paraId="6394FE92" w14:textId="77777777" w:rsidR="00DC303A" w:rsidRPr="00321A83" w:rsidRDefault="00DC303A" w:rsidP="0090318D">
      <w:pPr>
        <w:spacing w:after="0"/>
        <w:ind w:left="294"/>
        <w:rPr>
          <w:rFonts w:eastAsia="Calibri"/>
        </w:rPr>
      </w:pPr>
    </w:p>
    <w:tbl>
      <w:tblPr>
        <w:tblW w:w="14458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4"/>
        <w:gridCol w:w="10064"/>
      </w:tblGrid>
      <w:tr w:rsidR="00DC303A" w:rsidRPr="00290F8C" w14:paraId="40E7194C" w14:textId="77777777" w:rsidTr="008016FD">
        <w:trPr>
          <w:trHeight w:val="156"/>
          <w:tblHeader/>
        </w:trPr>
        <w:tc>
          <w:tcPr>
            <w:tcW w:w="4394" w:type="dxa"/>
            <w:shd w:val="clear" w:color="auto" w:fill="auto"/>
            <w:vAlign w:val="center"/>
          </w:tcPr>
          <w:p w14:paraId="65F717A7" w14:textId="77777777" w:rsidR="00DC303A" w:rsidRPr="008016FD" w:rsidRDefault="00DC303A" w:rsidP="00054E63">
            <w:pPr>
              <w:rPr>
                <w:rFonts w:eastAsia="Calibri"/>
                <w:b/>
                <w:sz w:val="16"/>
                <w:szCs w:val="16"/>
              </w:rPr>
            </w:pPr>
            <w:r w:rsidRPr="008016FD">
              <w:rPr>
                <w:rFonts w:eastAsia="Calibri"/>
                <w:b/>
                <w:sz w:val="16"/>
                <w:szCs w:val="16"/>
              </w:rPr>
              <w:t>Type</w:t>
            </w:r>
          </w:p>
        </w:tc>
        <w:tc>
          <w:tcPr>
            <w:tcW w:w="10064" w:type="dxa"/>
            <w:vAlign w:val="center"/>
          </w:tcPr>
          <w:p w14:paraId="53536218" w14:textId="77777777" w:rsidR="00DC303A" w:rsidRPr="008016FD" w:rsidRDefault="00DC303A" w:rsidP="00054E63">
            <w:pPr>
              <w:rPr>
                <w:rFonts w:eastAsia="Calibri"/>
                <w:b/>
                <w:sz w:val="16"/>
                <w:szCs w:val="16"/>
              </w:rPr>
            </w:pPr>
            <w:r w:rsidRPr="008016FD">
              <w:rPr>
                <w:rFonts w:eastAsia="Calibri"/>
                <w:b/>
                <w:sz w:val="16"/>
                <w:szCs w:val="16"/>
              </w:rPr>
              <w:t>Location</w:t>
            </w:r>
          </w:p>
        </w:tc>
      </w:tr>
      <w:tr w:rsidR="00DC303A" w:rsidRPr="00290F8C" w14:paraId="5B0A74F0" w14:textId="77777777" w:rsidTr="008016FD">
        <w:trPr>
          <w:trHeight w:val="47"/>
        </w:trPr>
        <w:tc>
          <w:tcPr>
            <w:tcW w:w="4394" w:type="dxa"/>
            <w:shd w:val="clear" w:color="auto" w:fill="auto"/>
          </w:tcPr>
          <w:p w14:paraId="7CC245A2" w14:textId="77777777" w:rsidR="00DC303A" w:rsidRPr="008016FD" w:rsidRDefault="00DC303A" w:rsidP="00054E63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 xml:space="preserve">Warehouse &amp; Depot Facility </w:t>
            </w:r>
          </w:p>
        </w:tc>
        <w:tc>
          <w:tcPr>
            <w:tcW w:w="10064" w:type="dxa"/>
          </w:tcPr>
          <w:p w14:paraId="43F64D90" w14:textId="77777777" w:rsidR="00DC303A" w:rsidRPr="008016FD" w:rsidRDefault="00DC303A" w:rsidP="00054E63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>5 Coventry Place</w:t>
            </w:r>
          </w:p>
        </w:tc>
      </w:tr>
      <w:tr w:rsidR="00DC303A" w:rsidRPr="00290F8C" w14:paraId="75F65CAB" w14:textId="77777777" w:rsidTr="00464CCB">
        <w:trPr>
          <w:trHeight w:val="139"/>
        </w:trPr>
        <w:tc>
          <w:tcPr>
            <w:tcW w:w="4394" w:type="dxa"/>
            <w:shd w:val="clear" w:color="auto" w:fill="auto"/>
          </w:tcPr>
          <w:p w14:paraId="3B34FD0B" w14:textId="77777777" w:rsidR="00DC303A" w:rsidRPr="008016FD" w:rsidRDefault="00DC303A" w:rsidP="00054E63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>Depot Facility</w:t>
            </w:r>
          </w:p>
        </w:tc>
        <w:tc>
          <w:tcPr>
            <w:tcW w:w="10064" w:type="dxa"/>
          </w:tcPr>
          <w:p w14:paraId="7ADC7160" w14:textId="77777777" w:rsidR="00DC303A" w:rsidRPr="008016FD" w:rsidRDefault="00DC303A" w:rsidP="00054E63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>6 Coventry Place</w:t>
            </w:r>
          </w:p>
        </w:tc>
      </w:tr>
      <w:tr w:rsidR="00DC303A" w:rsidRPr="00290F8C" w14:paraId="25D6C759" w14:textId="77777777" w:rsidTr="00464CCB">
        <w:trPr>
          <w:trHeight w:val="76"/>
        </w:trPr>
        <w:tc>
          <w:tcPr>
            <w:tcW w:w="4394" w:type="dxa"/>
            <w:shd w:val="clear" w:color="auto" w:fill="auto"/>
          </w:tcPr>
          <w:p w14:paraId="074E0270" w14:textId="77777777" w:rsidR="00DC303A" w:rsidRPr="008016FD" w:rsidRDefault="00DC303A" w:rsidP="00054E63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>Warehouse Facility</w:t>
            </w:r>
          </w:p>
        </w:tc>
        <w:tc>
          <w:tcPr>
            <w:tcW w:w="10064" w:type="dxa"/>
          </w:tcPr>
          <w:p w14:paraId="56C02EF8" w14:textId="77777777" w:rsidR="00DC303A" w:rsidRPr="008016FD" w:rsidRDefault="00DC303A" w:rsidP="00054E63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>7 Coventry Place</w:t>
            </w:r>
          </w:p>
        </w:tc>
      </w:tr>
      <w:tr w:rsidR="00DC303A" w:rsidRPr="00290F8C" w14:paraId="16FAA991" w14:textId="77777777" w:rsidTr="00464CCB">
        <w:trPr>
          <w:trHeight w:val="154"/>
        </w:trPr>
        <w:tc>
          <w:tcPr>
            <w:tcW w:w="4394" w:type="dxa"/>
            <w:shd w:val="clear" w:color="auto" w:fill="auto"/>
          </w:tcPr>
          <w:p w14:paraId="3BAA6059" w14:textId="77777777" w:rsidR="00DC303A" w:rsidRPr="008016FD" w:rsidRDefault="00DC303A" w:rsidP="00054E63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>Warehouse Facility</w:t>
            </w:r>
          </w:p>
        </w:tc>
        <w:tc>
          <w:tcPr>
            <w:tcW w:w="10064" w:type="dxa"/>
          </w:tcPr>
          <w:p w14:paraId="123F06F5" w14:textId="77777777" w:rsidR="00DC303A" w:rsidRPr="008016FD" w:rsidRDefault="00DC303A" w:rsidP="00054E63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>8 Coventry Place</w:t>
            </w:r>
          </w:p>
        </w:tc>
      </w:tr>
      <w:tr w:rsidR="00DC303A" w:rsidRPr="00290F8C" w14:paraId="718ABC3B" w14:textId="77777777" w:rsidTr="00464CCB">
        <w:trPr>
          <w:trHeight w:val="65"/>
        </w:trPr>
        <w:tc>
          <w:tcPr>
            <w:tcW w:w="4394" w:type="dxa"/>
            <w:shd w:val="clear" w:color="auto" w:fill="auto"/>
          </w:tcPr>
          <w:p w14:paraId="2947DADF" w14:textId="77777777" w:rsidR="00DC303A" w:rsidRPr="008016FD" w:rsidRDefault="00DC303A" w:rsidP="00054E63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>Warehouse Facility</w:t>
            </w:r>
          </w:p>
        </w:tc>
        <w:tc>
          <w:tcPr>
            <w:tcW w:w="10064" w:type="dxa"/>
          </w:tcPr>
          <w:p w14:paraId="44A46385" w14:textId="77777777" w:rsidR="00DC303A" w:rsidRPr="008016FD" w:rsidRDefault="00DC303A" w:rsidP="00054E63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>10 Coventry Place</w:t>
            </w:r>
          </w:p>
        </w:tc>
      </w:tr>
      <w:tr w:rsidR="00DC303A" w:rsidRPr="00290F8C" w14:paraId="6094DF6B" w14:textId="77777777" w:rsidTr="00464CCB">
        <w:trPr>
          <w:trHeight w:val="65"/>
        </w:trPr>
        <w:tc>
          <w:tcPr>
            <w:tcW w:w="4394" w:type="dxa"/>
            <w:shd w:val="clear" w:color="auto" w:fill="auto"/>
          </w:tcPr>
          <w:p w14:paraId="7264183E" w14:textId="77777777" w:rsidR="00DC303A" w:rsidRPr="008016FD" w:rsidRDefault="00DC303A" w:rsidP="0090318D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>Warehouse Facility</w:t>
            </w:r>
          </w:p>
        </w:tc>
        <w:tc>
          <w:tcPr>
            <w:tcW w:w="10064" w:type="dxa"/>
          </w:tcPr>
          <w:p w14:paraId="050309A0" w14:textId="77777777" w:rsidR="00DC303A" w:rsidRPr="008016FD" w:rsidRDefault="00DC303A" w:rsidP="0090318D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 xml:space="preserve">112 </w:t>
            </w:r>
            <w:proofErr w:type="spellStart"/>
            <w:r w:rsidRPr="008016FD">
              <w:rPr>
                <w:rFonts w:eastAsia="Calibri"/>
                <w:sz w:val="16"/>
                <w:szCs w:val="16"/>
              </w:rPr>
              <w:t>Kurrajong</w:t>
            </w:r>
            <w:proofErr w:type="spellEnd"/>
            <w:r w:rsidRPr="008016FD">
              <w:rPr>
                <w:rFonts w:eastAsia="Calibri"/>
                <w:sz w:val="16"/>
                <w:szCs w:val="16"/>
              </w:rPr>
              <w:t xml:space="preserve"> Avenue</w:t>
            </w:r>
          </w:p>
        </w:tc>
      </w:tr>
      <w:tr w:rsidR="00DC303A" w:rsidRPr="00290F8C" w14:paraId="773C14B2" w14:textId="77777777" w:rsidTr="00464CCB">
        <w:trPr>
          <w:trHeight w:val="65"/>
        </w:trPr>
        <w:tc>
          <w:tcPr>
            <w:tcW w:w="4394" w:type="dxa"/>
            <w:shd w:val="clear" w:color="auto" w:fill="auto"/>
          </w:tcPr>
          <w:p w14:paraId="4A4BF0B9" w14:textId="77777777" w:rsidR="00DC303A" w:rsidRPr="008016FD" w:rsidRDefault="00DC303A" w:rsidP="0090318D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>Warehouse Facility</w:t>
            </w:r>
          </w:p>
        </w:tc>
        <w:tc>
          <w:tcPr>
            <w:tcW w:w="10064" w:type="dxa"/>
          </w:tcPr>
          <w:p w14:paraId="5E5ED5C7" w14:textId="77777777" w:rsidR="00DC303A" w:rsidRPr="008016FD" w:rsidRDefault="00DC303A" w:rsidP="0090318D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 xml:space="preserve">114 </w:t>
            </w:r>
            <w:proofErr w:type="spellStart"/>
            <w:r w:rsidRPr="008016FD">
              <w:rPr>
                <w:rFonts w:eastAsia="Calibri"/>
                <w:sz w:val="16"/>
                <w:szCs w:val="16"/>
              </w:rPr>
              <w:t>Kurrajong</w:t>
            </w:r>
            <w:proofErr w:type="spellEnd"/>
            <w:r w:rsidRPr="008016FD">
              <w:rPr>
                <w:rFonts w:eastAsia="Calibri"/>
                <w:sz w:val="16"/>
                <w:szCs w:val="16"/>
              </w:rPr>
              <w:t xml:space="preserve"> Avenue</w:t>
            </w:r>
          </w:p>
        </w:tc>
      </w:tr>
      <w:tr w:rsidR="00DC303A" w:rsidRPr="00290F8C" w14:paraId="4CC0919D" w14:textId="77777777" w:rsidTr="00464CCB">
        <w:trPr>
          <w:trHeight w:val="65"/>
        </w:trPr>
        <w:tc>
          <w:tcPr>
            <w:tcW w:w="4394" w:type="dxa"/>
            <w:shd w:val="clear" w:color="auto" w:fill="auto"/>
          </w:tcPr>
          <w:p w14:paraId="56F2F5F6" w14:textId="77777777" w:rsidR="00DC303A" w:rsidRPr="008016FD" w:rsidRDefault="00DC303A" w:rsidP="0090318D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>Factory &amp; Warehouse Facility</w:t>
            </w:r>
          </w:p>
        </w:tc>
        <w:tc>
          <w:tcPr>
            <w:tcW w:w="10064" w:type="dxa"/>
          </w:tcPr>
          <w:p w14:paraId="41D2BD9A" w14:textId="77777777" w:rsidR="00DC303A" w:rsidRPr="008016FD" w:rsidRDefault="00DC303A" w:rsidP="0090318D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 xml:space="preserve">118 </w:t>
            </w:r>
            <w:proofErr w:type="spellStart"/>
            <w:r w:rsidRPr="008016FD">
              <w:rPr>
                <w:rFonts w:eastAsia="Calibri"/>
                <w:sz w:val="16"/>
                <w:szCs w:val="16"/>
              </w:rPr>
              <w:t>Kurrajong</w:t>
            </w:r>
            <w:proofErr w:type="spellEnd"/>
            <w:r w:rsidRPr="008016FD">
              <w:rPr>
                <w:rFonts w:eastAsia="Calibri"/>
                <w:sz w:val="16"/>
                <w:szCs w:val="16"/>
              </w:rPr>
              <w:t xml:space="preserve"> Avenue</w:t>
            </w:r>
          </w:p>
        </w:tc>
      </w:tr>
      <w:tr w:rsidR="00E246ED" w:rsidRPr="00290F8C" w14:paraId="65810A0F" w14:textId="77777777" w:rsidTr="00464CCB">
        <w:trPr>
          <w:trHeight w:val="65"/>
        </w:trPr>
        <w:tc>
          <w:tcPr>
            <w:tcW w:w="4394" w:type="dxa"/>
            <w:shd w:val="clear" w:color="auto" w:fill="auto"/>
          </w:tcPr>
          <w:p w14:paraId="17A4A7EE" w14:textId="274A84CC" w:rsidR="00E246ED" w:rsidRPr="008016FD" w:rsidRDefault="00E246ED" w:rsidP="00E246ED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>Factory &amp; Warehouse Facility</w:t>
            </w:r>
          </w:p>
        </w:tc>
        <w:tc>
          <w:tcPr>
            <w:tcW w:w="10064" w:type="dxa"/>
          </w:tcPr>
          <w:p w14:paraId="22CB1F6B" w14:textId="70D5492B" w:rsidR="00E246ED" w:rsidRPr="008016FD" w:rsidRDefault="00E246ED" w:rsidP="00E246ED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 xml:space="preserve">111 </w:t>
            </w:r>
            <w:proofErr w:type="spellStart"/>
            <w:r w:rsidRPr="008016FD">
              <w:rPr>
                <w:rFonts w:eastAsia="Calibri"/>
                <w:sz w:val="16"/>
                <w:szCs w:val="16"/>
              </w:rPr>
              <w:t>Kurrajong</w:t>
            </w:r>
            <w:proofErr w:type="spellEnd"/>
            <w:r w:rsidRPr="008016FD">
              <w:rPr>
                <w:rFonts w:eastAsia="Calibri"/>
                <w:sz w:val="16"/>
                <w:szCs w:val="16"/>
              </w:rPr>
              <w:t xml:space="preserve"> Avenue</w:t>
            </w:r>
          </w:p>
        </w:tc>
      </w:tr>
      <w:tr w:rsidR="00E246ED" w:rsidRPr="00290F8C" w14:paraId="1BD6978A" w14:textId="77777777" w:rsidTr="00464CCB">
        <w:trPr>
          <w:trHeight w:val="65"/>
        </w:trPr>
        <w:tc>
          <w:tcPr>
            <w:tcW w:w="4394" w:type="dxa"/>
            <w:shd w:val="clear" w:color="auto" w:fill="auto"/>
          </w:tcPr>
          <w:p w14:paraId="129F179E" w14:textId="77777777" w:rsidR="00E246ED" w:rsidRPr="008016FD" w:rsidRDefault="00E246ED" w:rsidP="00E246ED">
            <w:pPr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lastRenderedPageBreak/>
              <w:t>Industrial Estate – Small Units</w:t>
            </w:r>
          </w:p>
        </w:tc>
        <w:tc>
          <w:tcPr>
            <w:tcW w:w="10064" w:type="dxa"/>
          </w:tcPr>
          <w:p w14:paraId="7C59CB3B" w14:textId="77777777" w:rsidR="00E246ED" w:rsidRPr="008016FD" w:rsidRDefault="00E246ED" w:rsidP="00E246E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 xml:space="preserve">99 </w:t>
            </w:r>
            <w:proofErr w:type="spellStart"/>
            <w:r w:rsidRPr="008016FD">
              <w:rPr>
                <w:rFonts w:eastAsia="Calibri"/>
                <w:sz w:val="16"/>
                <w:szCs w:val="16"/>
              </w:rPr>
              <w:t>Kurrajong</w:t>
            </w:r>
            <w:proofErr w:type="spellEnd"/>
            <w:r w:rsidRPr="008016FD">
              <w:rPr>
                <w:rFonts w:eastAsia="Calibri"/>
                <w:sz w:val="16"/>
                <w:szCs w:val="16"/>
              </w:rPr>
              <w:t xml:space="preserve"> Avenue</w:t>
            </w:r>
          </w:p>
        </w:tc>
      </w:tr>
      <w:tr w:rsidR="00E246ED" w:rsidRPr="00290F8C" w14:paraId="6940B11B" w14:textId="77777777" w:rsidTr="00464CCB">
        <w:trPr>
          <w:trHeight w:val="65"/>
        </w:trPr>
        <w:tc>
          <w:tcPr>
            <w:tcW w:w="4394" w:type="dxa"/>
            <w:shd w:val="clear" w:color="auto" w:fill="auto"/>
          </w:tcPr>
          <w:p w14:paraId="12803B6A" w14:textId="77777777" w:rsidR="00E246ED" w:rsidRPr="008016FD" w:rsidRDefault="00E246ED" w:rsidP="00E246E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>Depot Facility</w:t>
            </w:r>
          </w:p>
        </w:tc>
        <w:tc>
          <w:tcPr>
            <w:tcW w:w="10064" w:type="dxa"/>
          </w:tcPr>
          <w:p w14:paraId="5C740069" w14:textId="77777777" w:rsidR="00E246ED" w:rsidRPr="008016FD" w:rsidRDefault="00E246ED" w:rsidP="00E246E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 xml:space="preserve">97 </w:t>
            </w:r>
            <w:proofErr w:type="spellStart"/>
            <w:r w:rsidRPr="008016FD">
              <w:rPr>
                <w:rFonts w:eastAsia="Calibri"/>
                <w:sz w:val="16"/>
                <w:szCs w:val="16"/>
              </w:rPr>
              <w:t>Kurrajong</w:t>
            </w:r>
            <w:proofErr w:type="spellEnd"/>
            <w:r w:rsidRPr="008016FD">
              <w:rPr>
                <w:rFonts w:eastAsia="Calibri"/>
                <w:sz w:val="16"/>
                <w:szCs w:val="16"/>
              </w:rPr>
              <w:t xml:space="preserve"> Avenue</w:t>
            </w:r>
          </w:p>
        </w:tc>
      </w:tr>
      <w:tr w:rsidR="00E246ED" w:rsidRPr="00290F8C" w14:paraId="723A72FF" w14:textId="77777777" w:rsidTr="00464CCB">
        <w:trPr>
          <w:trHeight w:val="350"/>
        </w:trPr>
        <w:tc>
          <w:tcPr>
            <w:tcW w:w="4394" w:type="dxa"/>
            <w:shd w:val="clear" w:color="auto" w:fill="auto"/>
          </w:tcPr>
          <w:p w14:paraId="71D74766" w14:textId="77777777" w:rsidR="00E246ED" w:rsidRPr="008016FD" w:rsidRDefault="00E246ED" w:rsidP="00E246E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>Industrial Estate – Small Units</w:t>
            </w:r>
          </w:p>
        </w:tc>
        <w:tc>
          <w:tcPr>
            <w:tcW w:w="10064" w:type="dxa"/>
          </w:tcPr>
          <w:p w14:paraId="6ADB1827" w14:textId="77777777" w:rsidR="00E246ED" w:rsidRPr="008016FD" w:rsidRDefault="00E246ED" w:rsidP="00E246E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 xml:space="preserve">101 </w:t>
            </w:r>
            <w:proofErr w:type="spellStart"/>
            <w:r w:rsidRPr="008016FD">
              <w:rPr>
                <w:rFonts w:eastAsia="Calibri"/>
                <w:sz w:val="16"/>
                <w:szCs w:val="16"/>
              </w:rPr>
              <w:t>Kurrajong</w:t>
            </w:r>
            <w:proofErr w:type="spellEnd"/>
            <w:r w:rsidRPr="008016FD">
              <w:rPr>
                <w:rFonts w:eastAsia="Calibri"/>
                <w:sz w:val="16"/>
                <w:szCs w:val="16"/>
              </w:rPr>
              <w:t xml:space="preserve"> Avenue</w:t>
            </w:r>
          </w:p>
        </w:tc>
      </w:tr>
      <w:tr w:rsidR="00E246ED" w:rsidRPr="00290F8C" w14:paraId="25D7BFBC" w14:textId="77777777" w:rsidTr="00464CCB">
        <w:trPr>
          <w:trHeight w:val="470"/>
        </w:trPr>
        <w:tc>
          <w:tcPr>
            <w:tcW w:w="4394" w:type="dxa"/>
            <w:shd w:val="clear" w:color="auto" w:fill="auto"/>
          </w:tcPr>
          <w:p w14:paraId="475A90F4" w14:textId="77777777" w:rsidR="00E246ED" w:rsidRPr="008016FD" w:rsidRDefault="00E246ED" w:rsidP="00E246E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>Industrial Estate – Small Units</w:t>
            </w:r>
          </w:p>
        </w:tc>
        <w:tc>
          <w:tcPr>
            <w:tcW w:w="10064" w:type="dxa"/>
          </w:tcPr>
          <w:p w14:paraId="7877C544" w14:textId="77777777" w:rsidR="00E246ED" w:rsidRPr="008016FD" w:rsidRDefault="00E246ED" w:rsidP="00E246E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 xml:space="preserve">103 </w:t>
            </w:r>
            <w:proofErr w:type="spellStart"/>
            <w:r w:rsidRPr="008016FD">
              <w:rPr>
                <w:rFonts w:eastAsia="Calibri"/>
                <w:sz w:val="16"/>
                <w:szCs w:val="16"/>
              </w:rPr>
              <w:t>Kurrajong</w:t>
            </w:r>
            <w:proofErr w:type="spellEnd"/>
            <w:r w:rsidRPr="008016FD">
              <w:rPr>
                <w:rFonts w:eastAsia="Calibri"/>
                <w:sz w:val="16"/>
                <w:szCs w:val="16"/>
              </w:rPr>
              <w:t xml:space="preserve"> Avenue</w:t>
            </w:r>
          </w:p>
        </w:tc>
      </w:tr>
      <w:tr w:rsidR="00E246ED" w:rsidRPr="00290F8C" w14:paraId="52010308" w14:textId="77777777" w:rsidTr="00464CCB">
        <w:trPr>
          <w:trHeight w:val="470"/>
        </w:trPr>
        <w:tc>
          <w:tcPr>
            <w:tcW w:w="4394" w:type="dxa"/>
            <w:shd w:val="clear" w:color="auto" w:fill="auto"/>
          </w:tcPr>
          <w:p w14:paraId="60E356DA" w14:textId="77777777" w:rsidR="00E246ED" w:rsidRPr="008016FD" w:rsidRDefault="00E246ED" w:rsidP="00E246E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>Industrial Estate – Small Units</w:t>
            </w:r>
          </w:p>
        </w:tc>
        <w:tc>
          <w:tcPr>
            <w:tcW w:w="10064" w:type="dxa"/>
          </w:tcPr>
          <w:p w14:paraId="0C87D4F2" w14:textId="77777777" w:rsidR="00E246ED" w:rsidRPr="008016FD" w:rsidRDefault="00E246ED" w:rsidP="00E246E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 xml:space="preserve">105 </w:t>
            </w:r>
            <w:proofErr w:type="spellStart"/>
            <w:r w:rsidRPr="008016FD">
              <w:rPr>
                <w:rFonts w:eastAsia="Calibri"/>
                <w:sz w:val="16"/>
                <w:szCs w:val="16"/>
              </w:rPr>
              <w:t>Kurrajong</w:t>
            </w:r>
            <w:proofErr w:type="spellEnd"/>
            <w:r w:rsidRPr="008016FD">
              <w:rPr>
                <w:rFonts w:eastAsia="Calibri"/>
                <w:sz w:val="16"/>
                <w:szCs w:val="16"/>
              </w:rPr>
              <w:t xml:space="preserve"> Avenue</w:t>
            </w:r>
          </w:p>
        </w:tc>
      </w:tr>
      <w:tr w:rsidR="00E246ED" w:rsidRPr="00290F8C" w14:paraId="686C393C" w14:textId="77777777" w:rsidTr="00464CCB">
        <w:trPr>
          <w:trHeight w:val="470"/>
        </w:trPr>
        <w:tc>
          <w:tcPr>
            <w:tcW w:w="4394" w:type="dxa"/>
            <w:shd w:val="clear" w:color="auto" w:fill="auto"/>
          </w:tcPr>
          <w:p w14:paraId="0BDE2FD0" w14:textId="77777777" w:rsidR="00E246ED" w:rsidRPr="008016FD" w:rsidRDefault="00E246ED" w:rsidP="00E246E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>Warehouse facility</w:t>
            </w:r>
          </w:p>
        </w:tc>
        <w:tc>
          <w:tcPr>
            <w:tcW w:w="10064" w:type="dxa"/>
          </w:tcPr>
          <w:p w14:paraId="65DCF33C" w14:textId="77777777" w:rsidR="00E246ED" w:rsidRPr="008016FD" w:rsidRDefault="00E246ED" w:rsidP="00E246ED">
            <w:pPr>
              <w:tabs>
                <w:tab w:val="left" w:pos="720"/>
              </w:tabs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 xml:space="preserve">109 </w:t>
            </w:r>
            <w:proofErr w:type="spellStart"/>
            <w:r w:rsidRPr="008016FD">
              <w:rPr>
                <w:rFonts w:eastAsia="Calibri"/>
                <w:sz w:val="16"/>
                <w:szCs w:val="16"/>
              </w:rPr>
              <w:t>Kurrajong</w:t>
            </w:r>
            <w:proofErr w:type="spellEnd"/>
            <w:r w:rsidRPr="008016FD">
              <w:rPr>
                <w:rFonts w:eastAsia="Calibri"/>
                <w:sz w:val="16"/>
                <w:szCs w:val="16"/>
              </w:rPr>
              <w:t xml:space="preserve"> Avenue</w:t>
            </w:r>
          </w:p>
        </w:tc>
      </w:tr>
      <w:tr w:rsidR="00E246ED" w:rsidRPr="00290F8C" w14:paraId="3073EF3E" w14:textId="77777777" w:rsidTr="00464CCB">
        <w:trPr>
          <w:trHeight w:val="65"/>
        </w:trPr>
        <w:tc>
          <w:tcPr>
            <w:tcW w:w="4394" w:type="dxa"/>
            <w:shd w:val="clear" w:color="auto" w:fill="auto"/>
          </w:tcPr>
          <w:p w14:paraId="4B82A959" w14:textId="77777777" w:rsidR="00E246ED" w:rsidRPr="008016FD" w:rsidRDefault="00E246ED" w:rsidP="00E246E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 xml:space="preserve">Factory &amp; Warehouse Facility </w:t>
            </w:r>
          </w:p>
        </w:tc>
        <w:tc>
          <w:tcPr>
            <w:tcW w:w="10064" w:type="dxa"/>
          </w:tcPr>
          <w:p w14:paraId="6EA7A50E" w14:textId="77777777" w:rsidR="00E246ED" w:rsidRPr="008016FD" w:rsidRDefault="00E246ED" w:rsidP="00E246ED">
            <w:pPr>
              <w:tabs>
                <w:tab w:val="left" w:pos="720"/>
              </w:tabs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 xml:space="preserve">124 </w:t>
            </w:r>
            <w:proofErr w:type="spellStart"/>
            <w:r w:rsidRPr="008016FD">
              <w:rPr>
                <w:rFonts w:eastAsia="Calibri"/>
                <w:sz w:val="16"/>
                <w:szCs w:val="16"/>
              </w:rPr>
              <w:t>Kurrajong</w:t>
            </w:r>
            <w:proofErr w:type="spellEnd"/>
            <w:r w:rsidRPr="008016FD">
              <w:rPr>
                <w:rFonts w:eastAsia="Calibri"/>
                <w:sz w:val="16"/>
                <w:szCs w:val="16"/>
              </w:rPr>
              <w:t xml:space="preserve"> Avenue</w:t>
            </w:r>
          </w:p>
        </w:tc>
      </w:tr>
      <w:tr w:rsidR="00E246ED" w:rsidRPr="00290F8C" w14:paraId="1968F9A1" w14:textId="77777777" w:rsidTr="00464CCB">
        <w:trPr>
          <w:trHeight w:val="65"/>
        </w:trPr>
        <w:tc>
          <w:tcPr>
            <w:tcW w:w="4394" w:type="dxa"/>
            <w:shd w:val="clear" w:color="auto" w:fill="auto"/>
          </w:tcPr>
          <w:p w14:paraId="6AADD964" w14:textId="77777777" w:rsidR="00E246ED" w:rsidRPr="008016FD" w:rsidRDefault="00E246ED" w:rsidP="00E246E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>Warehouse Facility</w:t>
            </w:r>
          </w:p>
        </w:tc>
        <w:tc>
          <w:tcPr>
            <w:tcW w:w="10064" w:type="dxa"/>
          </w:tcPr>
          <w:p w14:paraId="2A79B030" w14:textId="77777777" w:rsidR="00E246ED" w:rsidRPr="008016FD" w:rsidRDefault="00E246ED" w:rsidP="00E246ED">
            <w:pPr>
              <w:tabs>
                <w:tab w:val="left" w:pos="720"/>
              </w:tabs>
              <w:rPr>
                <w:rFonts w:eastAsia="Calibri"/>
                <w:sz w:val="16"/>
                <w:szCs w:val="16"/>
              </w:rPr>
            </w:pPr>
            <w:r w:rsidRPr="008016FD">
              <w:rPr>
                <w:rFonts w:eastAsia="Calibri"/>
                <w:sz w:val="16"/>
                <w:szCs w:val="16"/>
              </w:rPr>
              <w:t xml:space="preserve">126 </w:t>
            </w:r>
            <w:proofErr w:type="spellStart"/>
            <w:r w:rsidRPr="008016FD">
              <w:rPr>
                <w:rFonts w:eastAsia="Calibri"/>
                <w:sz w:val="16"/>
                <w:szCs w:val="16"/>
              </w:rPr>
              <w:t>Kurrajong</w:t>
            </w:r>
            <w:proofErr w:type="spellEnd"/>
            <w:r w:rsidRPr="008016FD">
              <w:rPr>
                <w:rFonts w:eastAsia="Calibri"/>
                <w:sz w:val="16"/>
                <w:szCs w:val="16"/>
              </w:rPr>
              <w:t xml:space="preserve"> Avenue</w:t>
            </w:r>
          </w:p>
        </w:tc>
      </w:tr>
    </w:tbl>
    <w:p w14:paraId="6B3D674F" w14:textId="77777777" w:rsidR="006F3FD2" w:rsidRDefault="006F3FD2">
      <w:pPr>
        <w:spacing w:before="0" w:after="200" w:line="276" w:lineRule="auto"/>
        <w:rPr>
          <w:rFonts w:eastAsiaTheme="majorEastAsia"/>
          <w:b/>
          <w:bCs/>
          <w:sz w:val="28"/>
          <w:szCs w:val="28"/>
        </w:rPr>
      </w:pPr>
      <w:bookmarkStart w:id="14" w:name="_Toc506459753"/>
      <w:r>
        <w:br w:type="page"/>
      </w:r>
    </w:p>
    <w:p w14:paraId="2DB12907" w14:textId="77777777" w:rsidR="00321A83" w:rsidRDefault="00632C1C" w:rsidP="00823FCB">
      <w:pPr>
        <w:pStyle w:val="Heading1"/>
        <w:ind w:left="284"/>
      </w:pPr>
      <w:r>
        <w:lastRenderedPageBreak/>
        <w:t>Potential Pollution Incidents</w:t>
      </w:r>
      <w:bookmarkEnd w:id="14"/>
    </w:p>
    <w:tbl>
      <w:tblPr>
        <w:tblW w:w="14459" w:type="dxa"/>
        <w:tblInd w:w="279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1818"/>
        <w:gridCol w:w="2880"/>
        <w:gridCol w:w="5351"/>
        <w:gridCol w:w="2673"/>
        <w:gridCol w:w="1737"/>
      </w:tblGrid>
      <w:tr w:rsidR="001802E0" w:rsidRPr="00B85A44" w14:paraId="0A4397B4" w14:textId="77777777" w:rsidTr="00823FCB">
        <w:tc>
          <w:tcPr>
            <w:tcW w:w="1818" w:type="dxa"/>
            <w:shd w:val="clear" w:color="auto" w:fill="auto"/>
          </w:tcPr>
          <w:p w14:paraId="007FB79B" w14:textId="77777777" w:rsidR="001802E0" w:rsidRPr="008016FD" w:rsidRDefault="001802E0" w:rsidP="00464CCB">
            <w:pPr>
              <w:rPr>
                <w:b/>
                <w:bCs/>
                <w:sz w:val="16"/>
                <w:szCs w:val="16"/>
              </w:rPr>
            </w:pPr>
            <w:r w:rsidRPr="008016FD">
              <w:rPr>
                <w:b/>
                <w:bCs/>
                <w:sz w:val="16"/>
                <w:szCs w:val="16"/>
              </w:rPr>
              <w:t>Incident Type</w:t>
            </w:r>
          </w:p>
        </w:tc>
        <w:tc>
          <w:tcPr>
            <w:tcW w:w="2880" w:type="dxa"/>
          </w:tcPr>
          <w:p w14:paraId="3EB3626A" w14:textId="77777777" w:rsidR="001802E0" w:rsidRPr="008016FD" w:rsidRDefault="001802E0" w:rsidP="00464CCB">
            <w:pPr>
              <w:rPr>
                <w:b/>
                <w:bCs/>
                <w:sz w:val="16"/>
                <w:szCs w:val="16"/>
              </w:rPr>
            </w:pPr>
            <w:r w:rsidRPr="008016FD">
              <w:rPr>
                <w:b/>
                <w:bCs/>
                <w:sz w:val="16"/>
                <w:szCs w:val="16"/>
              </w:rPr>
              <w:t>Possible Case / Hazards</w:t>
            </w:r>
          </w:p>
        </w:tc>
        <w:tc>
          <w:tcPr>
            <w:tcW w:w="5351" w:type="dxa"/>
          </w:tcPr>
          <w:p w14:paraId="02D363B0" w14:textId="77777777" w:rsidR="001802E0" w:rsidRPr="008016FD" w:rsidRDefault="001802E0" w:rsidP="00464CCB">
            <w:pPr>
              <w:rPr>
                <w:b/>
                <w:bCs/>
                <w:sz w:val="16"/>
                <w:szCs w:val="16"/>
              </w:rPr>
            </w:pPr>
            <w:r w:rsidRPr="008016FD">
              <w:rPr>
                <w:b/>
                <w:bCs/>
                <w:sz w:val="16"/>
                <w:szCs w:val="16"/>
              </w:rPr>
              <w:t>Incident Response</w:t>
            </w:r>
          </w:p>
        </w:tc>
        <w:tc>
          <w:tcPr>
            <w:tcW w:w="2673" w:type="dxa"/>
          </w:tcPr>
          <w:p w14:paraId="02A41A74" w14:textId="77777777" w:rsidR="001802E0" w:rsidRPr="008016FD" w:rsidRDefault="001802E0" w:rsidP="00464CCB">
            <w:pPr>
              <w:rPr>
                <w:b/>
                <w:bCs/>
                <w:sz w:val="16"/>
                <w:szCs w:val="16"/>
              </w:rPr>
            </w:pPr>
            <w:r w:rsidRPr="008016FD">
              <w:rPr>
                <w:b/>
                <w:bCs/>
                <w:sz w:val="16"/>
                <w:szCs w:val="16"/>
              </w:rPr>
              <w:t xml:space="preserve">Site Controls </w:t>
            </w:r>
          </w:p>
        </w:tc>
        <w:tc>
          <w:tcPr>
            <w:tcW w:w="1737" w:type="dxa"/>
          </w:tcPr>
          <w:p w14:paraId="6C977A81" w14:textId="77777777" w:rsidR="001802E0" w:rsidRPr="008016FD" w:rsidRDefault="001802E0" w:rsidP="00464CCB">
            <w:pPr>
              <w:rPr>
                <w:b/>
                <w:bCs/>
                <w:sz w:val="16"/>
                <w:szCs w:val="16"/>
              </w:rPr>
            </w:pPr>
            <w:r w:rsidRPr="008016FD">
              <w:rPr>
                <w:b/>
                <w:bCs/>
                <w:sz w:val="16"/>
                <w:szCs w:val="16"/>
              </w:rPr>
              <w:t>Likelihood</w:t>
            </w:r>
          </w:p>
        </w:tc>
      </w:tr>
      <w:tr w:rsidR="001802E0" w:rsidRPr="00B85A44" w14:paraId="5DE67B64" w14:textId="77777777" w:rsidTr="00823FCB">
        <w:tc>
          <w:tcPr>
            <w:tcW w:w="1818" w:type="dxa"/>
            <w:shd w:val="clear" w:color="auto" w:fill="auto"/>
          </w:tcPr>
          <w:p w14:paraId="5E1F9580" w14:textId="77777777" w:rsidR="001802E0" w:rsidRPr="008016FD" w:rsidRDefault="001802E0" w:rsidP="00464CCB">
            <w:pPr>
              <w:rPr>
                <w:bCs/>
                <w:sz w:val="16"/>
                <w:szCs w:val="16"/>
              </w:rPr>
            </w:pPr>
            <w:r w:rsidRPr="008016FD">
              <w:rPr>
                <w:bCs/>
                <w:sz w:val="16"/>
                <w:szCs w:val="16"/>
              </w:rPr>
              <w:t>Fire</w:t>
            </w:r>
          </w:p>
        </w:tc>
        <w:tc>
          <w:tcPr>
            <w:tcW w:w="2880" w:type="dxa"/>
          </w:tcPr>
          <w:p w14:paraId="7CB749C8" w14:textId="77777777" w:rsidR="001802E0" w:rsidRPr="008016FD" w:rsidRDefault="001802E0" w:rsidP="00464CCB">
            <w:pPr>
              <w:numPr>
                <w:ilvl w:val="0"/>
                <w:numId w:val="20"/>
              </w:numPr>
              <w:tabs>
                <w:tab w:val="clear" w:pos="720"/>
                <w:tab w:val="num" w:pos="432"/>
              </w:tabs>
              <w:spacing w:before="0" w:after="0"/>
              <w:ind w:left="432"/>
              <w:rPr>
                <w:bCs/>
                <w:sz w:val="16"/>
                <w:szCs w:val="16"/>
              </w:rPr>
            </w:pPr>
            <w:r w:rsidRPr="008016FD">
              <w:rPr>
                <w:bCs/>
                <w:sz w:val="16"/>
                <w:szCs w:val="16"/>
              </w:rPr>
              <w:t>Ignition source in hazardous area</w:t>
            </w:r>
          </w:p>
          <w:p w14:paraId="1E966848" w14:textId="77777777" w:rsidR="001802E0" w:rsidRPr="008016FD" w:rsidRDefault="001802E0" w:rsidP="00464CCB">
            <w:pPr>
              <w:numPr>
                <w:ilvl w:val="0"/>
                <w:numId w:val="20"/>
              </w:numPr>
              <w:tabs>
                <w:tab w:val="clear" w:pos="720"/>
                <w:tab w:val="num" w:pos="432"/>
              </w:tabs>
              <w:spacing w:before="0" w:after="0"/>
              <w:ind w:left="432"/>
              <w:rPr>
                <w:bCs/>
                <w:sz w:val="16"/>
                <w:szCs w:val="16"/>
              </w:rPr>
            </w:pPr>
            <w:r w:rsidRPr="008016FD">
              <w:rPr>
                <w:bCs/>
                <w:sz w:val="16"/>
                <w:szCs w:val="16"/>
              </w:rPr>
              <w:t xml:space="preserve">Dangerous goods spill </w:t>
            </w:r>
          </w:p>
          <w:p w14:paraId="0B2B57EB" w14:textId="77777777" w:rsidR="001802E0" w:rsidRPr="008016FD" w:rsidRDefault="001802E0" w:rsidP="00464CCB">
            <w:pPr>
              <w:numPr>
                <w:ilvl w:val="0"/>
                <w:numId w:val="20"/>
              </w:numPr>
              <w:tabs>
                <w:tab w:val="clear" w:pos="720"/>
                <w:tab w:val="num" w:pos="432"/>
              </w:tabs>
              <w:spacing w:before="0" w:after="0"/>
              <w:ind w:left="432"/>
              <w:rPr>
                <w:bCs/>
                <w:sz w:val="16"/>
                <w:szCs w:val="16"/>
              </w:rPr>
            </w:pPr>
            <w:r w:rsidRPr="008016FD">
              <w:rPr>
                <w:bCs/>
                <w:sz w:val="16"/>
                <w:szCs w:val="16"/>
              </w:rPr>
              <w:t>Equipment electrical failure</w:t>
            </w:r>
          </w:p>
          <w:p w14:paraId="18D889F8" w14:textId="77777777" w:rsidR="001802E0" w:rsidRPr="008016FD" w:rsidRDefault="001802E0" w:rsidP="00464CCB">
            <w:pPr>
              <w:tabs>
                <w:tab w:val="num" w:pos="432"/>
              </w:tabs>
              <w:ind w:hanging="648"/>
              <w:rPr>
                <w:bCs/>
                <w:sz w:val="16"/>
                <w:szCs w:val="16"/>
              </w:rPr>
            </w:pPr>
          </w:p>
        </w:tc>
        <w:tc>
          <w:tcPr>
            <w:tcW w:w="5351" w:type="dxa"/>
          </w:tcPr>
          <w:p w14:paraId="4631C064" w14:textId="0734AA61" w:rsidR="004552AE" w:rsidRPr="008016FD" w:rsidRDefault="004552AE" w:rsidP="00464CCB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6"/>
                <w:szCs w:val="16"/>
                <w:lang w:eastAsia="en-AU"/>
              </w:rPr>
            </w:pPr>
            <w:r w:rsidRPr="008016FD">
              <w:rPr>
                <w:color w:val="000000"/>
                <w:sz w:val="16"/>
                <w:szCs w:val="16"/>
                <w:lang w:eastAsia="en-AU"/>
              </w:rPr>
              <w:t xml:space="preserve">Activate the nearest emergency </w:t>
            </w:r>
            <w:r w:rsidR="00025A04" w:rsidRPr="008016FD">
              <w:rPr>
                <w:color w:val="000000"/>
                <w:sz w:val="16"/>
                <w:szCs w:val="16"/>
                <w:lang w:eastAsia="en-AU"/>
              </w:rPr>
              <w:t>alarm.</w:t>
            </w:r>
          </w:p>
          <w:p w14:paraId="7DAE993C" w14:textId="5CB93F20" w:rsidR="004552AE" w:rsidRPr="008016FD" w:rsidRDefault="004552AE" w:rsidP="00464CCB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6"/>
                <w:szCs w:val="16"/>
                <w:lang w:eastAsia="en-AU"/>
              </w:rPr>
            </w:pPr>
            <w:r w:rsidRPr="008016FD">
              <w:rPr>
                <w:color w:val="000000"/>
                <w:sz w:val="16"/>
                <w:szCs w:val="16"/>
                <w:lang w:eastAsia="en-AU"/>
              </w:rPr>
              <w:t xml:space="preserve">Contact factory manager to notify emergency </w:t>
            </w:r>
            <w:r w:rsidR="00025A04" w:rsidRPr="008016FD">
              <w:rPr>
                <w:color w:val="000000"/>
                <w:sz w:val="16"/>
                <w:szCs w:val="16"/>
                <w:lang w:eastAsia="en-AU"/>
              </w:rPr>
              <w:t>services.</w:t>
            </w:r>
          </w:p>
          <w:p w14:paraId="2E399BFE" w14:textId="564975BC" w:rsidR="004552AE" w:rsidRPr="008016FD" w:rsidRDefault="00994E3D" w:rsidP="00464CCB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6"/>
                <w:szCs w:val="16"/>
                <w:lang w:eastAsia="en-AU"/>
              </w:rPr>
            </w:pPr>
            <w:r>
              <w:rPr>
                <w:color w:val="000000"/>
                <w:sz w:val="16"/>
                <w:szCs w:val="16"/>
                <w:lang w:eastAsia="en-AU"/>
              </w:rPr>
              <w:t>Control and Extinguish</w:t>
            </w:r>
            <w:r w:rsidR="004552AE" w:rsidRPr="008016FD">
              <w:rPr>
                <w:color w:val="000000"/>
                <w:sz w:val="16"/>
                <w:szCs w:val="16"/>
                <w:lang w:eastAsia="en-AU"/>
              </w:rPr>
              <w:t xml:space="preserve"> fire if safe to do </w:t>
            </w:r>
            <w:r w:rsidR="00025A04" w:rsidRPr="008016FD">
              <w:rPr>
                <w:color w:val="000000"/>
                <w:sz w:val="16"/>
                <w:szCs w:val="16"/>
                <w:lang w:eastAsia="en-AU"/>
              </w:rPr>
              <w:t>so.</w:t>
            </w:r>
          </w:p>
          <w:p w14:paraId="7322293A" w14:textId="6192DAD3" w:rsidR="004552AE" w:rsidRPr="008016FD" w:rsidRDefault="004552AE" w:rsidP="00464CCB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6"/>
                <w:szCs w:val="16"/>
                <w:lang w:eastAsia="en-AU"/>
              </w:rPr>
            </w:pPr>
            <w:r w:rsidRPr="008016FD">
              <w:rPr>
                <w:color w:val="000000"/>
                <w:sz w:val="16"/>
                <w:szCs w:val="16"/>
                <w:lang w:eastAsia="en-AU"/>
              </w:rPr>
              <w:t xml:space="preserve">Shut down </w:t>
            </w:r>
            <w:r w:rsidR="00025A04" w:rsidRPr="008016FD">
              <w:rPr>
                <w:color w:val="000000"/>
                <w:sz w:val="16"/>
                <w:szCs w:val="16"/>
                <w:lang w:eastAsia="en-AU"/>
              </w:rPr>
              <w:t>equipment.</w:t>
            </w:r>
          </w:p>
          <w:p w14:paraId="00947AA1" w14:textId="43B72092" w:rsidR="004552AE" w:rsidRPr="008016FD" w:rsidRDefault="004552AE" w:rsidP="00464CCB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6"/>
                <w:szCs w:val="16"/>
                <w:lang w:eastAsia="en-AU"/>
              </w:rPr>
            </w:pPr>
            <w:r w:rsidRPr="008016FD">
              <w:rPr>
                <w:color w:val="000000"/>
                <w:sz w:val="16"/>
                <w:szCs w:val="16"/>
                <w:lang w:eastAsia="en-AU"/>
              </w:rPr>
              <w:t xml:space="preserve">Evacuate to safe assembly </w:t>
            </w:r>
            <w:r w:rsidR="00025A04" w:rsidRPr="008016FD">
              <w:rPr>
                <w:color w:val="000000"/>
                <w:sz w:val="16"/>
                <w:szCs w:val="16"/>
                <w:lang w:eastAsia="en-AU"/>
              </w:rPr>
              <w:t>area.</w:t>
            </w:r>
          </w:p>
          <w:p w14:paraId="5B311CF9" w14:textId="00E4279A" w:rsidR="004552AE" w:rsidRPr="008016FD" w:rsidRDefault="004552AE" w:rsidP="00464CCB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6"/>
                <w:szCs w:val="16"/>
                <w:lang w:eastAsia="en-AU"/>
              </w:rPr>
            </w:pPr>
            <w:r w:rsidRPr="008016FD">
              <w:rPr>
                <w:color w:val="000000"/>
                <w:sz w:val="16"/>
                <w:szCs w:val="16"/>
                <w:lang w:eastAsia="en-AU"/>
              </w:rPr>
              <w:t xml:space="preserve">Remain in assembly area until the </w:t>
            </w:r>
            <w:r w:rsidR="00025A04" w:rsidRPr="008016FD">
              <w:rPr>
                <w:color w:val="000000"/>
                <w:sz w:val="16"/>
                <w:szCs w:val="16"/>
                <w:lang w:eastAsia="en-AU"/>
              </w:rPr>
              <w:t>“A</w:t>
            </w:r>
            <w:r w:rsidRPr="008016FD">
              <w:rPr>
                <w:color w:val="000000"/>
                <w:sz w:val="16"/>
                <w:szCs w:val="16"/>
                <w:lang w:eastAsia="en-AU"/>
              </w:rPr>
              <w:t>ll clear</w:t>
            </w:r>
            <w:r w:rsidR="00025A04" w:rsidRPr="008016FD">
              <w:rPr>
                <w:color w:val="000000"/>
                <w:sz w:val="16"/>
                <w:szCs w:val="16"/>
                <w:lang w:eastAsia="en-AU"/>
              </w:rPr>
              <w:t>”</w:t>
            </w:r>
            <w:r w:rsidRPr="008016FD">
              <w:rPr>
                <w:color w:val="000000"/>
                <w:sz w:val="16"/>
                <w:szCs w:val="16"/>
                <w:lang w:eastAsia="en-AU"/>
              </w:rPr>
              <w:t xml:space="preserve"> is given by emergency services and Chief Fire Warden. </w:t>
            </w:r>
          </w:p>
          <w:p w14:paraId="063155ED" w14:textId="77777777" w:rsidR="004552AE" w:rsidRPr="008016FD" w:rsidRDefault="004552AE" w:rsidP="00464CCB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6"/>
                <w:szCs w:val="16"/>
                <w:lang w:eastAsia="en-AU"/>
              </w:rPr>
            </w:pPr>
            <w:r w:rsidRPr="008016FD">
              <w:rPr>
                <w:color w:val="000000"/>
                <w:sz w:val="16"/>
                <w:szCs w:val="16"/>
                <w:lang w:eastAsia="en-AU"/>
              </w:rPr>
              <w:t xml:space="preserve">Clean the area and remove damaged equipment. </w:t>
            </w:r>
          </w:p>
          <w:p w14:paraId="2DBA1F65" w14:textId="77777777" w:rsidR="001802E0" w:rsidRPr="008016FD" w:rsidRDefault="004552AE" w:rsidP="00464CCB">
            <w:pPr>
              <w:numPr>
                <w:ilvl w:val="0"/>
                <w:numId w:val="19"/>
              </w:numPr>
              <w:spacing w:before="0" w:after="0"/>
              <w:rPr>
                <w:bCs/>
                <w:sz w:val="16"/>
                <w:szCs w:val="16"/>
              </w:rPr>
            </w:pPr>
            <w:r w:rsidRPr="008016FD">
              <w:rPr>
                <w:color w:val="000000"/>
                <w:sz w:val="16"/>
                <w:szCs w:val="16"/>
                <w:lang w:eastAsia="en-AU"/>
              </w:rPr>
              <w:t>Hold a debrief session to document site response and determine improvement initiatives.</w:t>
            </w:r>
          </w:p>
        </w:tc>
        <w:tc>
          <w:tcPr>
            <w:tcW w:w="2673" w:type="dxa"/>
          </w:tcPr>
          <w:p w14:paraId="5853254E" w14:textId="77777777" w:rsidR="004552AE" w:rsidRPr="008016FD" w:rsidRDefault="004552AE" w:rsidP="00464CCB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6"/>
                <w:szCs w:val="16"/>
                <w:lang w:eastAsia="en-AU"/>
              </w:rPr>
            </w:pPr>
            <w:r w:rsidRPr="008016FD">
              <w:rPr>
                <w:color w:val="000000"/>
                <w:sz w:val="16"/>
                <w:szCs w:val="16"/>
                <w:lang w:eastAsia="en-AU"/>
              </w:rPr>
              <w:t>Extinguishers</w:t>
            </w:r>
          </w:p>
          <w:p w14:paraId="08CB0359" w14:textId="77777777" w:rsidR="004552AE" w:rsidRPr="008016FD" w:rsidRDefault="004552AE" w:rsidP="00464CCB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6"/>
                <w:szCs w:val="16"/>
                <w:lang w:eastAsia="en-AU"/>
              </w:rPr>
            </w:pPr>
            <w:r w:rsidRPr="008016FD">
              <w:rPr>
                <w:color w:val="000000"/>
                <w:sz w:val="16"/>
                <w:szCs w:val="16"/>
                <w:lang w:eastAsia="en-AU"/>
              </w:rPr>
              <w:t>Hose Reels</w:t>
            </w:r>
          </w:p>
          <w:p w14:paraId="6F4C10EC" w14:textId="77777777" w:rsidR="004552AE" w:rsidRPr="008016FD" w:rsidRDefault="004552AE" w:rsidP="00464CCB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6"/>
                <w:szCs w:val="16"/>
                <w:lang w:eastAsia="en-AU"/>
              </w:rPr>
            </w:pPr>
            <w:r w:rsidRPr="008016FD">
              <w:rPr>
                <w:color w:val="000000"/>
                <w:sz w:val="16"/>
                <w:szCs w:val="16"/>
                <w:lang w:eastAsia="en-AU"/>
              </w:rPr>
              <w:t>Sprinkler System</w:t>
            </w:r>
          </w:p>
          <w:p w14:paraId="5432124A" w14:textId="77777777" w:rsidR="004552AE" w:rsidRPr="008016FD" w:rsidRDefault="004552AE" w:rsidP="00464CCB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6"/>
                <w:szCs w:val="16"/>
                <w:lang w:eastAsia="en-AU"/>
              </w:rPr>
            </w:pPr>
            <w:r w:rsidRPr="008016FD">
              <w:rPr>
                <w:color w:val="000000"/>
                <w:sz w:val="16"/>
                <w:szCs w:val="16"/>
                <w:lang w:eastAsia="en-AU"/>
              </w:rPr>
              <w:t>Alarm System</w:t>
            </w:r>
          </w:p>
          <w:p w14:paraId="1FF471BC" w14:textId="77777777" w:rsidR="004552AE" w:rsidRPr="008016FD" w:rsidRDefault="004552AE" w:rsidP="00464CCB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6"/>
                <w:szCs w:val="16"/>
                <w:lang w:eastAsia="en-AU"/>
              </w:rPr>
            </w:pPr>
            <w:r w:rsidRPr="008016FD">
              <w:rPr>
                <w:color w:val="000000"/>
                <w:sz w:val="16"/>
                <w:szCs w:val="16"/>
                <w:lang w:eastAsia="en-AU"/>
              </w:rPr>
              <w:t xml:space="preserve">Fire Team </w:t>
            </w:r>
          </w:p>
          <w:p w14:paraId="7FBBEC65" w14:textId="77777777" w:rsidR="004552AE" w:rsidRPr="008016FD" w:rsidRDefault="004552AE" w:rsidP="00464CCB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6"/>
                <w:szCs w:val="16"/>
                <w:lang w:eastAsia="en-AU"/>
              </w:rPr>
            </w:pPr>
            <w:r w:rsidRPr="008016FD">
              <w:rPr>
                <w:color w:val="000000"/>
                <w:sz w:val="16"/>
                <w:szCs w:val="16"/>
                <w:lang w:eastAsia="en-AU"/>
              </w:rPr>
              <w:t>First Attack Training</w:t>
            </w:r>
          </w:p>
          <w:p w14:paraId="6768DA3F" w14:textId="77777777" w:rsidR="001802E0" w:rsidRPr="008016FD" w:rsidRDefault="001802E0" w:rsidP="00464CCB">
            <w:pPr>
              <w:ind w:left="432"/>
              <w:rPr>
                <w:color w:val="000000"/>
                <w:sz w:val="16"/>
                <w:szCs w:val="16"/>
                <w:lang w:eastAsia="en-AU"/>
              </w:rPr>
            </w:pPr>
          </w:p>
          <w:p w14:paraId="3C8990F5" w14:textId="77777777" w:rsidR="001802E0" w:rsidRPr="008016FD" w:rsidRDefault="001802E0" w:rsidP="00464CCB">
            <w:pPr>
              <w:ind w:left="432"/>
              <w:rPr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1737" w:type="dxa"/>
          </w:tcPr>
          <w:p w14:paraId="048ADA54" w14:textId="77777777" w:rsidR="001802E0" w:rsidRPr="008016FD" w:rsidRDefault="002464B2" w:rsidP="00464CCB">
            <w:pPr>
              <w:spacing w:before="0" w:after="0"/>
              <w:rPr>
                <w:color w:val="000000"/>
                <w:sz w:val="16"/>
                <w:szCs w:val="16"/>
                <w:lang w:eastAsia="en-AU"/>
              </w:rPr>
            </w:pPr>
            <w:r w:rsidRPr="008016FD">
              <w:rPr>
                <w:color w:val="000000"/>
                <w:sz w:val="16"/>
                <w:szCs w:val="16"/>
                <w:lang w:eastAsia="en-AU"/>
              </w:rPr>
              <w:t>MEDIUM</w:t>
            </w:r>
          </w:p>
        </w:tc>
      </w:tr>
      <w:tr w:rsidR="001802E0" w:rsidRPr="00B85A44" w14:paraId="2E65A510" w14:textId="77777777" w:rsidTr="00823FCB">
        <w:tc>
          <w:tcPr>
            <w:tcW w:w="1818" w:type="dxa"/>
            <w:shd w:val="clear" w:color="auto" w:fill="auto"/>
          </w:tcPr>
          <w:p w14:paraId="6E1891FA" w14:textId="77777777" w:rsidR="001802E0" w:rsidRPr="008016FD" w:rsidRDefault="001802E0" w:rsidP="00464CCB">
            <w:pPr>
              <w:rPr>
                <w:bCs/>
                <w:sz w:val="16"/>
                <w:szCs w:val="16"/>
              </w:rPr>
            </w:pPr>
            <w:r w:rsidRPr="008016FD">
              <w:rPr>
                <w:bCs/>
                <w:sz w:val="16"/>
                <w:szCs w:val="16"/>
              </w:rPr>
              <w:t>Spill</w:t>
            </w:r>
          </w:p>
          <w:p w14:paraId="3FA51E2E" w14:textId="77777777" w:rsidR="001802E0" w:rsidRPr="008016FD" w:rsidRDefault="001802E0" w:rsidP="00464CCB">
            <w:pPr>
              <w:rPr>
                <w:bCs/>
                <w:sz w:val="16"/>
                <w:szCs w:val="16"/>
              </w:rPr>
            </w:pPr>
            <w:r w:rsidRPr="008016FD">
              <w:rPr>
                <w:bCs/>
                <w:sz w:val="16"/>
                <w:szCs w:val="16"/>
              </w:rPr>
              <w:t>Chemical Liquids</w:t>
            </w:r>
          </w:p>
          <w:p w14:paraId="3C839604" w14:textId="77777777" w:rsidR="001802E0" w:rsidRPr="008016FD" w:rsidRDefault="001802E0" w:rsidP="00464CCB">
            <w:pPr>
              <w:rPr>
                <w:bCs/>
                <w:sz w:val="16"/>
                <w:szCs w:val="16"/>
              </w:rPr>
            </w:pPr>
            <w:r w:rsidRPr="008016FD">
              <w:rPr>
                <w:bCs/>
                <w:sz w:val="16"/>
                <w:szCs w:val="16"/>
              </w:rPr>
              <w:t>Dust Propagation</w:t>
            </w:r>
          </w:p>
          <w:p w14:paraId="1F1EDFFC" w14:textId="77777777" w:rsidR="004552AE" w:rsidRPr="008016FD" w:rsidRDefault="004552AE" w:rsidP="00464CCB">
            <w:pPr>
              <w:rPr>
                <w:bCs/>
                <w:sz w:val="16"/>
                <w:szCs w:val="16"/>
              </w:rPr>
            </w:pPr>
          </w:p>
        </w:tc>
        <w:tc>
          <w:tcPr>
            <w:tcW w:w="2880" w:type="dxa"/>
          </w:tcPr>
          <w:p w14:paraId="7E8399CA" w14:textId="77777777" w:rsidR="001802E0" w:rsidRPr="008016FD" w:rsidRDefault="001802E0" w:rsidP="00464CCB">
            <w:pPr>
              <w:numPr>
                <w:ilvl w:val="0"/>
                <w:numId w:val="21"/>
              </w:numPr>
              <w:tabs>
                <w:tab w:val="clear" w:pos="720"/>
                <w:tab w:val="num" w:pos="432"/>
              </w:tabs>
              <w:spacing w:before="0" w:after="0"/>
              <w:ind w:hanging="648"/>
              <w:rPr>
                <w:bCs/>
                <w:sz w:val="16"/>
                <w:szCs w:val="16"/>
              </w:rPr>
            </w:pPr>
            <w:r w:rsidRPr="008016FD">
              <w:rPr>
                <w:bCs/>
                <w:sz w:val="16"/>
                <w:szCs w:val="16"/>
              </w:rPr>
              <w:t>Forklift contact with drum</w:t>
            </w:r>
            <w:r w:rsidR="00F40F5A" w:rsidRPr="008016FD">
              <w:rPr>
                <w:bCs/>
                <w:sz w:val="16"/>
                <w:szCs w:val="16"/>
              </w:rPr>
              <w:t xml:space="preserve"> </w:t>
            </w:r>
          </w:p>
          <w:p w14:paraId="19AFD305" w14:textId="77777777" w:rsidR="001802E0" w:rsidRPr="008016FD" w:rsidRDefault="001802E0" w:rsidP="00464CCB">
            <w:pPr>
              <w:numPr>
                <w:ilvl w:val="0"/>
                <w:numId w:val="21"/>
              </w:numPr>
              <w:tabs>
                <w:tab w:val="clear" w:pos="720"/>
                <w:tab w:val="num" w:pos="432"/>
              </w:tabs>
              <w:spacing w:before="0" w:after="0"/>
              <w:ind w:left="432"/>
              <w:rPr>
                <w:bCs/>
                <w:sz w:val="16"/>
                <w:szCs w:val="16"/>
              </w:rPr>
            </w:pPr>
            <w:r w:rsidRPr="008016FD">
              <w:rPr>
                <w:bCs/>
                <w:sz w:val="16"/>
                <w:szCs w:val="16"/>
              </w:rPr>
              <w:t>Dropping of drum</w:t>
            </w:r>
            <w:r w:rsidR="002464B2" w:rsidRPr="008016FD">
              <w:rPr>
                <w:bCs/>
                <w:sz w:val="16"/>
                <w:szCs w:val="16"/>
              </w:rPr>
              <w:t>, pot and other liquid &amp; dust containers</w:t>
            </w:r>
          </w:p>
          <w:p w14:paraId="093F2B61" w14:textId="77777777" w:rsidR="001802E0" w:rsidRPr="008016FD" w:rsidRDefault="001802E0" w:rsidP="00464CCB">
            <w:pPr>
              <w:numPr>
                <w:ilvl w:val="0"/>
                <w:numId w:val="21"/>
              </w:numPr>
              <w:tabs>
                <w:tab w:val="clear" w:pos="720"/>
                <w:tab w:val="num" w:pos="432"/>
              </w:tabs>
              <w:spacing w:before="0" w:after="0"/>
              <w:ind w:hanging="648"/>
              <w:rPr>
                <w:bCs/>
                <w:sz w:val="16"/>
                <w:szCs w:val="16"/>
              </w:rPr>
            </w:pPr>
            <w:r w:rsidRPr="008016FD">
              <w:rPr>
                <w:bCs/>
                <w:sz w:val="16"/>
                <w:szCs w:val="16"/>
              </w:rPr>
              <w:t>Pipework leak</w:t>
            </w:r>
          </w:p>
          <w:p w14:paraId="576FE36E" w14:textId="77777777" w:rsidR="001802E0" w:rsidRPr="008016FD" w:rsidRDefault="001802E0" w:rsidP="00464CCB">
            <w:pPr>
              <w:numPr>
                <w:ilvl w:val="0"/>
                <w:numId w:val="21"/>
              </w:numPr>
              <w:tabs>
                <w:tab w:val="clear" w:pos="720"/>
                <w:tab w:val="num" w:pos="432"/>
              </w:tabs>
              <w:spacing w:before="0" w:after="0"/>
              <w:ind w:hanging="648"/>
              <w:rPr>
                <w:bCs/>
                <w:sz w:val="16"/>
                <w:szCs w:val="16"/>
              </w:rPr>
            </w:pPr>
            <w:r w:rsidRPr="008016FD">
              <w:rPr>
                <w:bCs/>
                <w:sz w:val="16"/>
                <w:szCs w:val="16"/>
              </w:rPr>
              <w:t>Silo damage / leak</w:t>
            </w:r>
          </w:p>
          <w:p w14:paraId="7A74DFD4" w14:textId="77777777" w:rsidR="001802E0" w:rsidRPr="008016FD" w:rsidRDefault="002464B2" w:rsidP="00464CCB">
            <w:pPr>
              <w:numPr>
                <w:ilvl w:val="0"/>
                <w:numId w:val="21"/>
              </w:numPr>
              <w:tabs>
                <w:tab w:val="clear" w:pos="720"/>
                <w:tab w:val="num" w:pos="432"/>
              </w:tabs>
              <w:spacing w:before="0" w:after="0"/>
              <w:ind w:left="432"/>
              <w:rPr>
                <w:bCs/>
                <w:sz w:val="16"/>
                <w:szCs w:val="16"/>
              </w:rPr>
            </w:pPr>
            <w:r w:rsidRPr="008016FD">
              <w:rPr>
                <w:bCs/>
                <w:sz w:val="16"/>
                <w:szCs w:val="16"/>
              </w:rPr>
              <w:t>Racking collapse Raw Material Storage Area</w:t>
            </w:r>
          </w:p>
          <w:p w14:paraId="70BBC54B" w14:textId="77777777" w:rsidR="002464B2" w:rsidRPr="008016FD" w:rsidRDefault="002464B2" w:rsidP="00464CCB">
            <w:pPr>
              <w:numPr>
                <w:ilvl w:val="0"/>
                <w:numId w:val="21"/>
              </w:numPr>
              <w:tabs>
                <w:tab w:val="clear" w:pos="720"/>
                <w:tab w:val="num" w:pos="432"/>
              </w:tabs>
              <w:spacing w:before="0" w:after="0"/>
              <w:ind w:left="432"/>
              <w:rPr>
                <w:bCs/>
                <w:sz w:val="16"/>
                <w:szCs w:val="16"/>
              </w:rPr>
            </w:pPr>
            <w:r w:rsidRPr="008016FD">
              <w:rPr>
                <w:bCs/>
                <w:sz w:val="16"/>
                <w:szCs w:val="16"/>
              </w:rPr>
              <w:t>Dust collector release</w:t>
            </w:r>
          </w:p>
          <w:p w14:paraId="6E8CC30F" w14:textId="0EA49940" w:rsidR="002464B2" w:rsidRPr="008016FD" w:rsidRDefault="002464B2" w:rsidP="00464CCB">
            <w:pPr>
              <w:numPr>
                <w:ilvl w:val="0"/>
                <w:numId w:val="21"/>
              </w:numPr>
              <w:tabs>
                <w:tab w:val="clear" w:pos="720"/>
                <w:tab w:val="num" w:pos="432"/>
              </w:tabs>
              <w:spacing w:before="0" w:after="0"/>
              <w:ind w:left="432"/>
              <w:rPr>
                <w:bCs/>
                <w:sz w:val="16"/>
                <w:szCs w:val="16"/>
              </w:rPr>
            </w:pPr>
            <w:r w:rsidRPr="008016FD">
              <w:rPr>
                <w:bCs/>
                <w:sz w:val="16"/>
                <w:szCs w:val="16"/>
              </w:rPr>
              <w:t xml:space="preserve">Bund </w:t>
            </w:r>
            <w:r w:rsidR="00C17270" w:rsidRPr="008016FD">
              <w:rPr>
                <w:bCs/>
                <w:sz w:val="16"/>
                <w:szCs w:val="16"/>
              </w:rPr>
              <w:t>pit/overflow</w:t>
            </w:r>
          </w:p>
          <w:p w14:paraId="2923F72F" w14:textId="77777777" w:rsidR="004552AE" w:rsidRPr="008016FD" w:rsidRDefault="004552AE" w:rsidP="00464CCB">
            <w:pPr>
              <w:spacing w:before="0" w:after="0"/>
              <w:ind w:left="432"/>
              <w:rPr>
                <w:bCs/>
                <w:sz w:val="16"/>
                <w:szCs w:val="16"/>
              </w:rPr>
            </w:pPr>
          </w:p>
          <w:p w14:paraId="63CE8CBB" w14:textId="77777777" w:rsidR="002464B2" w:rsidRPr="008016FD" w:rsidRDefault="002464B2" w:rsidP="00464CCB">
            <w:pPr>
              <w:spacing w:before="0" w:after="0"/>
              <w:ind w:left="432"/>
              <w:rPr>
                <w:bCs/>
                <w:sz w:val="16"/>
                <w:szCs w:val="16"/>
              </w:rPr>
            </w:pPr>
          </w:p>
          <w:p w14:paraId="05F9C6CA" w14:textId="77777777" w:rsidR="001802E0" w:rsidRPr="008016FD" w:rsidRDefault="001802E0" w:rsidP="00464CCB">
            <w:pPr>
              <w:tabs>
                <w:tab w:val="num" w:pos="432"/>
              </w:tabs>
              <w:ind w:left="360" w:hanging="648"/>
              <w:rPr>
                <w:bCs/>
                <w:sz w:val="16"/>
                <w:szCs w:val="16"/>
              </w:rPr>
            </w:pPr>
          </w:p>
        </w:tc>
        <w:tc>
          <w:tcPr>
            <w:tcW w:w="5351" w:type="dxa"/>
          </w:tcPr>
          <w:p w14:paraId="5A4BF997" w14:textId="58B03B3C" w:rsidR="00F22F32" w:rsidRPr="008016FD" w:rsidRDefault="00F22F32" w:rsidP="00464CCB">
            <w:pPr>
              <w:numPr>
                <w:ilvl w:val="0"/>
                <w:numId w:val="19"/>
              </w:numPr>
              <w:spacing w:before="0" w:after="0"/>
              <w:rPr>
                <w:bCs/>
                <w:sz w:val="16"/>
                <w:szCs w:val="16"/>
              </w:rPr>
            </w:pPr>
            <w:r w:rsidRPr="008016FD">
              <w:rPr>
                <w:bCs/>
                <w:sz w:val="16"/>
                <w:szCs w:val="16"/>
              </w:rPr>
              <w:t xml:space="preserve">Activate the nearest emergency </w:t>
            </w:r>
            <w:r w:rsidR="00025A04" w:rsidRPr="008016FD">
              <w:rPr>
                <w:bCs/>
                <w:sz w:val="16"/>
                <w:szCs w:val="16"/>
              </w:rPr>
              <w:t>alarm.</w:t>
            </w:r>
          </w:p>
          <w:p w14:paraId="2FB2F743" w14:textId="77777777" w:rsidR="00893076" w:rsidRPr="008016FD" w:rsidRDefault="00893076" w:rsidP="00464CCB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6"/>
                <w:szCs w:val="16"/>
                <w:lang w:eastAsia="en-AU"/>
              </w:rPr>
            </w:pPr>
            <w:r w:rsidRPr="008016FD">
              <w:rPr>
                <w:color w:val="000000"/>
                <w:sz w:val="16"/>
                <w:szCs w:val="16"/>
                <w:lang w:eastAsia="en-AU"/>
              </w:rPr>
              <w:t xml:space="preserve">Contact emergency services if required to assist with spill clean-up. </w:t>
            </w:r>
          </w:p>
          <w:p w14:paraId="7FC4A445" w14:textId="77777777" w:rsidR="00893076" w:rsidRPr="008016FD" w:rsidRDefault="00893076" w:rsidP="00464CCB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6"/>
                <w:szCs w:val="16"/>
                <w:lang w:eastAsia="en-AU"/>
              </w:rPr>
            </w:pPr>
            <w:r w:rsidRPr="008016FD">
              <w:rPr>
                <w:color w:val="000000"/>
                <w:sz w:val="16"/>
                <w:szCs w:val="16"/>
                <w:lang w:eastAsia="en-AU"/>
              </w:rPr>
              <w:t xml:space="preserve">Activate site emergency evacuation procedures if necessary – obtain a copy of the Safety Data Sheet (SDS) for use by emergency services. </w:t>
            </w:r>
          </w:p>
          <w:p w14:paraId="35DEF097" w14:textId="77777777" w:rsidR="00893076" w:rsidRPr="008016FD" w:rsidRDefault="00893076" w:rsidP="00464CCB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6"/>
                <w:szCs w:val="16"/>
                <w:lang w:eastAsia="en-AU"/>
              </w:rPr>
            </w:pPr>
            <w:r w:rsidRPr="008016FD">
              <w:rPr>
                <w:color w:val="000000"/>
                <w:sz w:val="16"/>
                <w:szCs w:val="16"/>
                <w:lang w:eastAsia="en-AU"/>
              </w:rPr>
              <w:t xml:space="preserve">Review the spill situation and control the source to prevent spreading, entering storm water drains. </w:t>
            </w:r>
          </w:p>
          <w:p w14:paraId="44C09EB5" w14:textId="01631655" w:rsidR="00F22F32" w:rsidRPr="008016FD" w:rsidRDefault="00F22F32" w:rsidP="00464CCB">
            <w:pPr>
              <w:numPr>
                <w:ilvl w:val="0"/>
                <w:numId w:val="19"/>
              </w:numPr>
              <w:spacing w:before="0" w:after="0"/>
              <w:rPr>
                <w:bCs/>
                <w:sz w:val="16"/>
                <w:szCs w:val="16"/>
              </w:rPr>
            </w:pPr>
            <w:r w:rsidRPr="008016FD">
              <w:rPr>
                <w:bCs/>
                <w:sz w:val="16"/>
                <w:szCs w:val="16"/>
              </w:rPr>
              <w:t>Barricade spill area t</w:t>
            </w:r>
            <w:r w:rsidR="00530F46" w:rsidRPr="008016FD">
              <w:rPr>
                <w:bCs/>
                <w:sz w:val="16"/>
                <w:szCs w:val="16"/>
              </w:rPr>
              <w:t xml:space="preserve">o prevent exposure to </w:t>
            </w:r>
            <w:r w:rsidR="00025A04" w:rsidRPr="008016FD">
              <w:rPr>
                <w:bCs/>
                <w:sz w:val="16"/>
                <w:szCs w:val="16"/>
              </w:rPr>
              <w:t>vapors.</w:t>
            </w:r>
          </w:p>
          <w:p w14:paraId="2C955508" w14:textId="77777777" w:rsidR="00F22F32" w:rsidRPr="008016FD" w:rsidRDefault="00F22F32" w:rsidP="00464CCB">
            <w:pPr>
              <w:numPr>
                <w:ilvl w:val="0"/>
                <w:numId w:val="19"/>
              </w:numPr>
              <w:spacing w:before="0" w:after="0"/>
              <w:rPr>
                <w:bCs/>
                <w:sz w:val="16"/>
                <w:szCs w:val="16"/>
              </w:rPr>
            </w:pPr>
            <w:r w:rsidRPr="008016FD">
              <w:rPr>
                <w:bCs/>
                <w:sz w:val="16"/>
                <w:szCs w:val="16"/>
              </w:rPr>
              <w:t xml:space="preserve">Ensure spill is contained on site, close drain valves and test first flush water. </w:t>
            </w:r>
          </w:p>
          <w:p w14:paraId="77EBCE1F" w14:textId="05DF9FFB" w:rsidR="00F22F32" w:rsidRPr="008016FD" w:rsidRDefault="00F22F32" w:rsidP="00464CCB">
            <w:pPr>
              <w:numPr>
                <w:ilvl w:val="0"/>
                <w:numId w:val="19"/>
              </w:numPr>
              <w:spacing w:before="0" w:after="0"/>
              <w:rPr>
                <w:bCs/>
                <w:sz w:val="16"/>
                <w:szCs w:val="16"/>
              </w:rPr>
            </w:pPr>
            <w:r w:rsidRPr="008016FD">
              <w:rPr>
                <w:bCs/>
                <w:sz w:val="16"/>
                <w:szCs w:val="16"/>
              </w:rPr>
              <w:t xml:space="preserve">Use absorbent material to clean the </w:t>
            </w:r>
            <w:r w:rsidR="00025A04" w:rsidRPr="008016FD">
              <w:rPr>
                <w:bCs/>
                <w:sz w:val="16"/>
                <w:szCs w:val="16"/>
              </w:rPr>
              <w:t>spill.</w:t>
            </w:r>
          </w:p>
          <w:p w14:paraId="2C4F80A3" w14:textId="77777777" w:rsidR="00F22F32" w:rsidRPr="008016FD" w:rsidRDefault="00F22F32" w:rsidP="00464CCB">
            <w:pPr>
              <w:numPr>
                <w:ilvl w:val="0"/>
                <w:numId w:val="19"/>
              </w:numPr>
              <w:spacing w:before="0" w:after="0"/>
              <w:rPr>
                <w:bCs/>
                <w:sz w:val="16"/>
                <w:szCs w:val="16"/>
              </w:rPr>
            </w:pPr>
            <w:r w:rsidRPr="008016FD">
              <w:rPr>
                <w:bCs/>
                <w:sz w:val="16"/>
                <w:szCs w:val="16"/>
              </w:rPr>
              <w:t>Dispose of spill cleanup material appropriately</w:t>
            </w:r>
          </w:p>
          <w:p w14:paraId="0106ACFC" w14:textId="77777777" w:rsidR="00F22F32" w:rsidRPr="008016FD" w:rsidRDefault="00F22F32" w:rsidP="00464CCB">
            <w:pPr>
              <w:numPr>
                <w:ilvl w:val="0"/>
                <w:numId w:val="19"/>
              </w:numPr>
              <w:spacing w:before="0" w:after="0"/>
              <w:rPr>
                <w:bCs/>
                <w:sz w:val="16"/>
                <w:szCs w:val="16"/>
              </w:rPr>
            </w:pPr>
            <w:r w:rsidRPr="008016FD">
              <w:rPr>
                <w:bCs/>
                <w:sz w:val="16"/>
                <w:szCs w:val="16"/>
              </w:rPr>
              <w:t xml:space="preserve">Hold a debrief session to document site response and determine improvement initiatives. </w:t>
            </w:r>
          </w:p>
          <w:p w14:paraId="7826E2C3" w14:textId="77777777" w:rsidR="004552AE" w:rsidRPr="008016FD" w:rsidRDefault="00F22F32" w:rsidP="00464CCB">
            <w:pPr>
              <w:numPr>
                <w:ilvl w:val="0"/>
                <w:numId w:val="19"/>
              </w:numPr>
              <w:spacing w:before="0" w:after="0"/>
              <w:rPr>
                <w:color w:val="000000"/>
                <w:sz w:val="16"/>
                <w:szCs w:val="16"/>
                <w:lang w:eastAsia="en-AU"/>
              </w:rPr>
            </w:pPr>
            <w:r w:rsidRPr="008016FD">
              <w:rPr>
                <w:bCs/>
                <w:sz w:val="16"/>
                <w:szCs w:val="16"/>
              </w:rPr>
              <w:t>Conduct environmental monitoring / review of any spill areas.</w:t>
            </w:r>
          </w:p>
        </w:tc>
        <w:tc>
          <w:tcPr>
            <w:tcW w:w="2673" w:type="dxa"/>
          </w:tcPr>
          <w:p w14:paraId="06D63AEC" w14:textId="18026229" w:rsidR="002464B2" w:rsidRPr="008016FD" w:rsidRDefault="002464B2" w:rsidP="00464CCB">
            <w:pPr>
              <w:numPr>
                <w:ilvl w:val="0"/>
                <w:numId w:val="19"/>
              </w:numPr>
              <w:tabs>
                <w:tab w:val="clear" w:pos="720"/>
                <w:tab w:val="num" w:pos="432"/>
              </w:tabs>
              <w:spacing w:before="0" w:after="0"/>
              <w:ind w:left="432"/>
              <w:rPr>
                <w:color w:val="000000"/>
                <w:sz w:val="16"/>
                <w:szCs w:val="16"/>
                <w:lang w:eastAsia="en-AU"/>
              </w:rPr>
            </w:pPr>
            <w:r w:rsidRPr="008016FD">
              <w:rPr>
                <w:color w:val="000000"/>
                <w:sz w:val="16"/>
                <w:szCs w:val="16"/>
                <w:lang w:eastAsia="en-AU"/>
              </w:rPr>
              <w:t xml:space="preserve">Trained and competent forklift drivers with loads secured to </w:t>
            </w:r>
            <w:proofErr w:type="spellStart"/>
            <w:r w:rsidR="00025A04" w:rsidRPr="008016FD">
              <w:rPr>
                <w:color w:val="000000"/>
                <w:sz w:val="16"/>
                <w:szCs w:val="16"/>
                <w:lang w:eastAsia="en-AU"/>
              </w:rPr>
              <w:t>tynes</w:t>
            </w:r>
            <w:proofErr w:type="spellEnd"/>
            <w:r w:rsidR="00025A04" w:rsidRPr="008016FD">
              <w:rPr>
                <w:color w:val="000000"/>
                <w:sz w:val="16"/>
                <w:szCs w:val="16"/>
                <w:lang w:eastAsia="en-AU"/>
              </w:rPr>
              <w:t>.</w:t>
            </w:r>
            <w:r w:rsidRPr="008016FD">
              <w:rPr>
                <w:color w:val="000000"/>
                <w:sz w:val="16"/>
                <w:szCs w:val="16"/>
                <w:lang w:eastAsia="en-AU"/>
              </w:rPr>
              <w:t xml:space="preserve"> </w:t>
            </w:r>
          </w:p>
          <w:p w14:paraId="639F13EC" w14:textId="384A4A64" w:rsidR="001802E0" w:rsidRPr="008016FD" w:rsidRDefault="002464B2" w:rsidP="00464CCB">
            <w:pPr>
              <w:numPr>
                <w:ilvl w:val="0"/>
                <w:numId w:val="19"/>
              </w:numPr>
              <w:tabs>
                <w:tab w:val="clear" w:pos="720"/>
                <w:tab w:val="num" w:pos="432"/>
              </w:tabs>
              <w:spacing w:before="0" w:after="0"/>
              <w:ind w:left="432"/>
              <w:rPr>
                <w:color w:val="000000"/>
                <w:sz w:val="16"/>
                <w:szCs w:val="16"/>
                <w:lang w:eastAsia="en-AU"/>
              </w:rPr>
            </w:pPr>
            <w:r w:rsidRPr="008016FD">
              <w:rPr>
                <w:color w:val="000000"/>
                <w:sz w:val="16"/>
                <w:szCs w:val="16"/>
                <w:lang w:eastAsia="en-AU"/>
              </w:rPr>
              <w:t xml:space="preserve">Storm water drain shut off </w:t>
            </w:r>
            <w:r w:rsidR="00025A04" w:rsidRPr="008016FD">
              <w:rPr>
                <w:color w:val="000000"/>
                <w:sz w:val="16"/>
                <w:szCs w:val="16"/>
                <w:lang w:eastAsia="en-AU"/>
              </w:rPr>
              <w:t>valves.</w:t>
            </w:r>
          </w:p>
          <w:p w14:paraId="68CC3AAB" w14:textId="77777777" w:rsidR="001802E0" w:rsidRPr="008016FD" w:rsidRDefault="001802E0" w:rsidP="00464CCB">
            <w:pPr>
              <w:numPr>
                <w:ilvl w:val="0"/>
                <w:numId w:val="19"/>
              </w:numPr>
              <w:tabs>
                <w:tab w:val="clear" w:pos="720"/>
                <w:tab w:val="num" w:pos="432"/>
              </w:tabs>
              <w:spacing w:before="0" w:after="0"/>
              <w:ind w:left="432"/>
              <w:rPr>
                <w:color w:val="000000"/>
                <w:sz w:val="16"/>
                <w:szCs w:val="16"/>
                <w:lang w:eastAsia="en-AU"/>
              </w:rPr>
            </w:pPr>
            <w:r w:rsidRPr="008016FD">
              <w:rPr>
                <w:color w:val="000000"/>
                <w:sz w:val="16"/>
                <w:szCs w:val="16"/>
                <w:lang w:eastAsia="en-AU"/>
              </w:rPr>
              <w:t>Bunded areas</w:t>
            </w:r>
          </w:p>
          <w:p w14:paraId="7DF3AE93" w14:textId="77777777" w:rsidR="001802E0" w:rsidRPr="008016FD" w:rsidRDefault="001802E0" w:rsidP="00464CCB">
            <w:pPr>
              <w:numPr>
                <w:ilvl w:val="0"/>
                <w:numId w:val="19"/>
              </w:numPr>
              <w:tabs>
                <w:tab w:val="clear" w:pos="720"/>
                <w:tab w:val="num" w:pos="432"/>
              </w:tabs>
              <w:spacing w:before="0" w:after="0"/>
              <w:ind w:left="432"/>
              <w:rPr>
                <w:color w:val="000000"/>
                <w:sz w:val="16"/>
                <w:szCs w:val="16"/>
                <w:lang w:eastAsia="en-AU"/>
              </w:rPr>
            </w:pPr>
            <w:r w:rsidRPr="008016FD">
              <w:rPr>
                <w:color w:val="000000"/>
                <w:sz w:val="16"/>
                <w:szCs w:val="16"/>
                <w:lang w:eastAsia="en-AU"/>
              </w:rPr>
              <w:t>Spill kits</w:t>
            </w:r>
          </w:p>
          <w:p w14:paraId="087D324B" w14:textId="77777777" w:rsidR="001802E0" w:rsidRPr="008016FD" w:rsidRDefault="001802E0" w:rsidP="00464CCB">
            <w:pPr>
              <w:numPr>
                <w:ilvl w:val="0"/>
                <w:numId w:val="19"/>
              </w:numPr>
              <w:tabs>
                <w:tab w:val="clear" w:pos="720"/>
                <w:tab w:val="num" w:pos="432"/>
              </w:tabs>
              <w:spacing w:before="0" w:after="0"/>
              <w:ind w:left="432"/>
              <w:rPr>
                <w:color w:val="000000"/>
                <w:sz w:val="16"/>
                <w:szCs w:val="16"/>
                <w:lang w:eastAsia="en-AU"/>
              </w:rPr>
            </w:pPr>
            <w:r w:rsidRPr="008016FD">
              <w:rPr>
                <w:color w:val="000000"/>
                <w:sz w:val="16"/>
                <w:szCs w:val="16"/>
                <w:lang w:eastAsia="en-AU"/>
              </w:rPr>
              <w:t>Spills response training</w:t>
            </w:r>
          </w:p>
          <w:p w14:paraId="45FF2882" w14:textId="77777777" w:rsidR="001802E0" w:rsidRPr="008016FD" w:rsidRDefault="001802E0" w:rsidP="00464CCB">
            <w:pPr>
              <w:numPr>
                <w:ilvl w:val="0"/>
                <w:numId w:val="19"/>
              </w:numPr>
              <w:tabs>
                <w:tab w:val="clear" w:pos="720"/>
                <w:tab w:val="num" w:pos="432"/>
              </w:tabs>
              <w:spacing w:before="0" w:after="0"/>
              <w:ind w:left="432"/>
              <w:rPr>
                <w:color w:val="000000"/>
                <w:sz w:val="16"/>
                <w:szCs w:val="16"/>
                <w:lang w:eastAsia="en-AU"/>
              </w:rPr>
            </w:pPr>
            <w:r w:rsidRPr="008016FD">
              <w:rPr>
                <w:color w:val="000000"/>
                <w:sz w:val="16"/>
                <w:szCs w:val="16"/>
                <w:lang w:eastAsia="en-AU"/>
              </w:rPr>
              <w:t xml:space="preserve">Extraction </w:t>
            </w:r>
            <w:r w:rsidR="002464B2" w:rsidRPr="008016FD">
              <w:rPr>
                <w:color w:val="000000"/>
                <w:sz w:val="16"/>
                <w:szCs w:val="16"/>
                <w:lang w:eastAsia="en-AU"/>
              </w:rPr>
              <w:t xml:space="preserve">&amp; Dust collector </w:t>
            </w:r>
            <w:r w:rsidRPr="008016FD">
              <w:rPr>
                <w:color w:val="000000"/>
                <w:sz w:val="16"/>
                <w:szCs w:val="16"/>
                <w:lang w:eastAsia="en-AU"/>
              </w:rPr>
              <w:t xml:space="preserve">system clean-out </w:t>
            </w:r>
            <w:r w:rsidR="002464B2" w:rsidRPr="008016FD">
              <w:rPr>
                <w:color w:val="000000"/>
                <w:sz w:val="16"/>
                <w:szCs w:val="16"/>
                <w:lang w:eastAsia="en-AU"/>
              </w:rPr>
              <w:t xml:space="preserve">and maintenance </w:t>
            </w:r>
            <w:r w:rsidRPr="008016FD">
              <w:rPr>
                <w:color w:val="000000"/>
                <w:sz w:val="16"/>
                <w:szCs w:val="16"/>
                <w:lang w:eastAsia="en-AU"/>
              </w:rPr>
              <w:t>procedures</w:t>
            </w:r>
          </w:p>
          <w:p w14:paraId="68C1E515" w14:textId="57AD927F" w:rsidR="001802E0" w:rsidRPr="008016FD" w:rsidRDefault="001802E0" w:rsidP="00464CCB">
            <w:pPr>
              <w:numPr>
                <w:ilvl w:val="0"/>
                <w:numId w:val="19"/>
              </w:numPr>
              <w:tabs>
                <w:tab w:val="clear" w:pos="720"/>
                <w:tab w:val="num" w:pos="432"/>
              </w:tabs>
              <w:spacing w:before="0" w:after="0"/>
              <w:ind w:left="432"/>
              <w:rPr>
                <w:color w:val="000000"/>
                <w:sz w:val="16"/>
                <w:szCs w:val="16"/>
                <w:lang w:eastAsia="en-AU"/>
              </w:rPr>
            </w:pPr>
            <w:r w:rsidRPr="008016FD">
              <w:rPr>
                <w:color w:val="000000"/>
                <w:sz w:val="16"/>
                <w:szCs w:val="16"/>
                <w:lang w:eastAsia="en-AU"/>
              </w:rPr>
              <w:t xml:space="preserve">Manifest listing </w:t>
            </w:r>
            <w:r w:rsidR="00025A04" w:rsidRPr="008016FD">
              <w:rPr>
                <w:color w:val="000000"/>
                <w:sz w:val="16"/>
                <w:szCs w:val="16"/>
                <w:lang w:eastAsia="en-AU"/>
              </w:rPr>
              <w:t>DGs</w:t>
            </w:r>
            <w:r w:rsidRPr="008016FD">
              <w:rPr>
                <w:color w:val="000000"/>
                <w:sz w:val="16"/>
                <w:szCs w:val="16"/>
                <w:lang w:eastAsia="en-AU"/>
              </w:rPr>
              <w:t xml:space="preserve"> stored on site</w:t>
            </w:r>
          </w:p>
          <w:p w14:paraId="717E3902" w14:textId="77777777" w:rsidR="001802E0" w:rsidRPr="008016FD" w:rsidRDefault="001802E0" w:rsidP="00464CCB">
            <w:pPr>
              <w:rPr>
                <w:color w:val="000000"/>
                <w:sz w:val="16"/>
                <w:szCs w:val="16"/>
                <w:lang w:eastAsia="en-AU"/>
              </w:rPr>
            </w:pPr>
          </w:p>
          <w:p w14:paraId="125DEE87" w14:textId="77777777" w:rsidR="001802E0" w:rsidRPr="008016FD" w:rsidRDefault="001802E0" w:rsidP="00464CCB">
            <w:pPr>
              <w:rPr>
                <w:b/>
                <w:i/>
                <w:color w:val="000000"/>
                <w:sz w:val="16"/>
                <w:szCs w:val="16"/>
                <w:u w:val="single"/>
                <w:lang w:eastAsia="en-AU"/>
              </w:rPr>
            </w:pPr>
          </w:p>
        </w:tc>
        <w:tc>
          <w:tcPr>
            <w:tcW w:w="1737" w:type="dxa"/>
          </w:tcPr>
          <w:p w14:paraId="38945AA1" w14:textId="77777777" w:rsidR="001802E0" w:rsidRPr="008016FD" w:rsidRDefault="002464B2" w:rsidP="00464CCB">
            <w:pPr>
              <w:spacing w:before="0" w:after="0"/>
              <w:rPr>
                <w:color w:val="000000"/>
                <w:sz w:val="16"/>
                <w:szCs w:val="16"/>
                <w:lang w:eastAsia="en-AU"/>
              </w:rPr>
            </w:pPr>
            <w:r w:rsidRPr="008016FD">
              <w:rPr>
                <w:color w:val="000000"/>
                <w:sz w:val="16"/>
                <w:szCs w:val="16"/>
                <w:lang w:eastAsia="en-AU"/>
              </w:rPr>
              <w:t>LOW</w:t>
            </w:r>
          </w:p>
        </w:tc>
      </w:tr>
      <w:tr w:rsidR="001802E0" w:rsidRPr="00B85A44" w14:paraId="3C9018DF" w14:textId="77777777" w:rsidTr="00823FCB">
        <w:tc>
          <w:tcPr>
            <w:tcW w:w="1818" w:type="dxa"/>
            <w:shd w:val="clear" w:color="auto" w:fill="auto"/>
          </w:tcPr>
          <w:p w14:paraId="0C7A10BC" w14:textId="77777777" w:rsidR="001802E0" w:rsidRPr="008016FD" w:rsidRDefault="001802E0" w:rsidP="00464CCB">
            <w:pPr>
              <w:rPr>
                <w:bCs/>
                <w:sz w:val="16"/>
                <w:szCs w:val="16"/>
              </w:rPr>
            </w:pPr>
            <w:r w:rsidRPr="008016FD">
              <w:rPr>
                <w:bCs/>
                <w:sz w:val="16"/>
                <w:szCs w:val="16"/>
              </w:rPr>
              <w:t>Distribution</w:t>
            </w:r>
          </w:p>
        </w:tc>
        <w:tc>
          <w:tcPr>
            <w:tcW w:w="2880" w:type="dxa"/>
          </w:tcPr>
          <w:p w14:paraId="41E0BF6F" w14:textId="11F12BE6" w:rsidR="001802E0" w:rsidRPr="008016FD" w:rsidRDefault="001802E0" w:rsidP="00464CCB">
            <w:pPr>
              <w:numPr>
                <w:ilvl w:val="0"/>
                <w:numId w:val="23"/>
              </w:numPr>
              <w:tabs>
                <w:tab w:val="clear" w:pos="720"/>
                <w:tab w:val="num" w:pos="432"/>
              </w:tabs>
              <w:spacing w:before="0" w:after="0"/>
              <w:ind w:left="432"/>
              <w:rPr>
                <w:bCs/>
                <w:sz w:val="16"/>
                <w:szCs w:val="16"/>
              </w:rPr>
            </w:pPr>
            <w:r w:rsidRPr="008016FD">
              <w:rPr>
                <w:bCs/>
                <w:sz w:val="16"/>
                <w:szCs w:val="16"/>
              </w:rPr>
              <w:t xml:space="preserve">Truck collision causing </w:t>
            </w:r>
            <w:r w:rsidR="00025A04" w:rsidRPr="008016FD">
              <w:rPr>
                <w:bCs/>
                <w:sz w:val="16"/>
                <w:szCs w:val="16"/>
              </w:rPr>
              <w:t>spill.</w:t>
            </w:r>
          </w:p>
          <w:p w14:paraId="661CD592" w14:textId="77777777" w:rsidR="001802E0" w:rsidRPr="008016FD" w:rsidRDefault="00F40F5A" w:rsidP="00464CCB">
            <w:pPr>
              <w:numPr>
                <w:ilvl w:val="0"/>
                <w:numId w:val="23"/>
              </w:numPr>
              <w:tabs>
                <w:tab w:val="clear" w:pos="720"/>
                <w:tab w:val="num" w:pos="432"/>
              </w:tabs>
              <w:spacing w:before="0" w:after="0"/>
              <w:ind w:left="432"/>
              <w:rPr>
                <w:bCs/>
                <w:sz w:val="16"/>
                <w:szCs w:val="16"/>
              </w:rPr>
            </w:pPr>
            <w:r w:rsidRPr="008016FD">
              <w:rPr>
                <w:bCs/>
                <w:sz w:val="16"/>
                <w:szCs w:val="16"/>
              </w:rPr>
              <w:t>Forklift loading / unloading truck causing spill</w:t>
            </w:r>
          </w:p>
        </w:tc>
        <w:tc>
          <w:tcPr>
            <w:tcW w:w="5351" w:type="dxa"/>
          </w:tcPr>
          <w:p w14:paraId="7B3A307B" w14:textId="62227CC7" w:rsidR="00893076" w:rsidRPr="008016FD" w:rsidRDefault="00893076" w:rsidP="00464CCB">
            <w:pPr>
              <w:numPr>
                <w:ilvl w:val="0"/>
                <w:numId w:val="22"/>
              </w:numPr>
              <w:spacing w:before="0" w:after="0"/>
              <w:rPr>
                <w:bCs/>
                <w:sz w:val="16"/>
                <w:szCs w:val="16"/>
              </w:rPr>
            </w:pPr>
            <w:r w:rsidRPr="008016FD">
              <w:rPr>
                <w:bCs/>
                <w:sz w:val="16"/>
                <w:szCs w:val="16"/>
              </w:rPr>
              <w:t xml:space="preserve">Contact freight </w:t>
            </w:r>
            <w:r w:rsidR="00025A04" w:rsidRPr="008016FD">
              <w:rPr>
                <w:bCs/>
                <w:sz w:val="16"/>
                <w:szCs w:val="16"/>
              </w:rPr>
              <w:t>company.</w:t>
            </w:r>
          </w:p>
          <w:p w14:paraId="0262D4D9" w14:textId="306B9A18" w:rsidR="00893076" w:rsidRPr="008016FD" w:rsidRDefault="00893076" w:rsidP="00464CCB">
            <w:pPr>
              <w:numPr>
                <w:ilvl w:val="0"/>
                <w:numId w:val="22"/>
              </w:numPr>
              <w:spacing w:before="0" w:after="0"/>
              <w:rPr>
                <w:bCs/>
                <w:sz w:val="16"/>
                <w:szCs w:val="16"/>
              </w:rPr>
            </w:pPr>
            <w:r w:rsidRPr="008016FD">
              <w:rPr>
                <w:bCs/>
                <w:sz w:val="16"/>
                <w:szCs w:val="16"/>
              </w:rPr>
              <w:t xml:space="preserve">Activate emergency response clean </w:t>
            </w:r>
            <w:r w:rsidR="00025A04" w:rsidRPr="008016FD">
              <w:rPr>
                <w:bCs/>
                <w:sz w:val="16"/>
                <w:szCs w:val="16"/>
              </w:rPr>
              <w:t>up.</w:t>
            </w:r>
          </w:p>
          <w:p w14:paraId="248C4D8B" w14:textId="77777777" w:rsidR="001802E0" w:rsidRPr="008016FD" w:rsidRDefault="00893076" w:rsidP="00464CCB">
            <w:pPr>
              <w:numPr>
                <w:ilvl w:val="0"/>
                <w:numId w:val="22"/>
              </w:numPr>
              <w:spacing w:before="0" w:after="0"/>
              <w:rPr>
                <w:bCs/>
                <w:sz w:val="16"/>
                <w:szCs w:val="16"/>
              </w:rPr>
            </w:pPr>
            <w:r w:rsidRPr="008016FD">
              <w:rPr>
                <w:bCs/>
                <w:sz w:val="16"/>
                <w:szCs w:val="16"/>
              </w:rPr>
              <w:t>Barricade spill</w:t>
            </w:r>
          </w:p>
        </w:tc>
        <w:tc>
          <w:tcPr>
            <w:tcW w:w="2673" w:type="dxa"/>
          </w:tcPr>
          <w:p w14:paraId="358796A1" w14:textId="77777777" w:rsidR="001802E0" w:rsidRPr="008016FD" w:rsidRDefault="001802E0" w:rsidP="00464CCB">
            <w:pPr>
              <w:numPr>
                <w:ilvl w:val="0"/>
                <w:numId w:val="19"/>
              </w:numPr>
              <w:tabs>
                <w:tab w:val="clear" w:pos="720"/>
                <w:tab w:val="num" w:pos="432"/>
              </w:tabs>
              <w:spacing w:before="0" w:after="0"/>
              <w:ind w:left="432"/>
              <w:rPr>
                <w:color w:val="000000"/>
                <w:sz w:val="16"/>
                <w:szCs w:val="16"/>
                <w:lang w:eastAsia="en-AU"/>
              </w:rPr>
            </w:pPr>
            <w:r w:rsidRPr="008016FD">
              <w:rPr>
                <w:color w:val="000000"/>
                <w:sz w:val="16"/>
                <w:szCs w:val="16"/>
                <w:lang w:eastAsia="en-AU"/>
              </w:rPr>
              <w:t>Chain of Responsibility Audits</w:t>
            </w:r>
          </w:p>
          <w:p w14:paraId="2DAA73C2" w14:textId="77777777" w:rsidR="001802E0" w:rsidRPr="008016FD" w:rsidRDefault="001802E0" w:rsidP="00464CCB">
            <w:pPr>
              <w:numPr>
                <w:ilvl w:val="0"/>
                <w:numId w:val="19"/>
              </w:numPr>
              <w:tabs>
                <w:tab w:val="clear" w:pos="720"/>
                <w:tab w:val="num" w:pos="432"/>
              </w:tabs>
              <w:spacing w:before="0" w:after="0"/>
              <w:ind w:left="432"/>
              <w:rPr>
                <w:color w:val="000000"/>
                <w:sz w:val="16"/>
                <w:szCs w:val="16"/>
                <w:lang w:eastAsia="en-AU"/>
              </w:rPr>
            </w:pPr>
            <w:r w:rsidRPr="008016FD">
              <w:rPr>
                <w:color w:val="000000"/>
                <w:sz w:val="16"/>
                <w:szCs w:val="16"/>
                <w:lang w:eastAsia="en-AU"/>
              </w:rPr>
              <w:t>Load Restraint</w:t>
            </w:r>
          </w:p>
          <w:p w14:paraId="7F27A813" w14:textId="77777777" w:rsidR="001802E0" w:rsidRPr="008016FD" w:rsidRDefault="001802E0" w:rsidP="00464CCB">
            <w:pPr>
              <w:numPr>
                <w:ilvl w:val="0"/>
                <w:numId w:val="19"/>
              </w:numPr>
              <w:tabs>
                <w:tab w:val="clear" w:pos="720"/>
                <w:tab w:val="num" w:pos="432"/>
              </w:tabs>
              <w:spacing w:before="0" w:after="0"/>
              <w:ind w:left="432"/>
              <w:rPr>
                <w:color w:val="000000"/>
                <w:sz w:val="16"/>
                <w:szCs w:val="16"/>
                <w:lang w:eastAsia="en-AU"/>
              </w:rPr>
            </w:pPr>
            <w:r w:rsidRPr="008016FD">
              <w:rPr>
                <w:color w:val="000000"/>
                <w:sz w:val="16"/>
                <w:szCs w:val="16"/>
                <w:lang w:eastAsia="en-AU"/>
              </w:rPr>
              <w:t>EPG’s</w:t>
            </w:r>
          </w:p>
        </w:tc>
        <w:tc>
          <w:tcPr>
            <w:tcW w:w="1737" w:type="dxa"/>
          </w:tcPr>
          <w:p w14:paraId="2F67CF7F" w14:textId="77777777" w:rsidR="001802E0" w:rsidRPr="008016FD" w:rsidRDefault="00F40F5A" w:rsidP="00464CCB">
            <w:pPr>
              <w:spacing w:before="0" w:after="0"/>
              <w:rPr>
                <w:color w:val="000000"/>
                <w:sz w:val="16"/>
                <w:szCs w:val="16"/>
                <w:lang w:eastAsia="en-AU"/>
              </w:rPr>
            </w:pPr>
            <w:r w:rsidRPr="008016FD">
              <w:rPr>
                <w:color w:val="000000"/>
                <w:sz w:val="16"/>
                <w:szCs w:val="16"/>
                <w:lang w:eastAsia="en-AU"/>
              </w:rPr>
              <w:t>MEDIUM</w:t>
            </w:r>
          </w:p>
        </w:tc>
      </w:tr>
    </w:tbl>
    <w:p w14:paraId="7F1705C4" w14:textId="77777777" w:rsidR="006F3FD2" w:rsidRDefault="006F3FD2">
      <w:pPr>
        <w:spacing w:before="0" w:after="200" w:line="276" w:lineRule="auto"/>
      </w:pPr>
      <w:r>
        <w:br w:type="page"/>
      </w:r>
    </w:p>
    <w:p w14:paraId="3145197B" w14:textId="77777777" w:rsidR="001E4D25" w:rsidRPr="00F82BAD" w:rsidRDefault="001E4D25" w:rsidP="00823FCB">
      <w:pPr>
        <w:pStyle w:val="Heading1"/>
        <w:ind w:left="284"/>
      </w:pPr>
      <w:bookmarkStart w:id="15" w:name="_Toc506459754"/>
      <w:r w:rsidRPr="00F82BAD">
        <w:lastRenderedPageBreak/>
        <w:t>List of Polluting Substances</w:t>
      </w:r>
      <w:bookmarkEnd w:id="15"/>
      <w:r w:rsidRPr="00F82BAD">
        <w:t xml:space="preserve"> </w:t>
      </w:r>
    </w:p>
    <w:p w14:paraId="42EF3F1A" w14:textId="77777777" w:rsidR="00BB2E5E" w:rsidRDefault="00BB2E5E" w:rsidP="00823FCB">
      <w:pPr>
        <w:ind w:left="284"/>
        <w:rPr>
          <w:rFonts w:eastAsia="Calibri"/>
        </w:rPr>
      </w:pPr>
      <w:r w:rsidRPr="004D22D0">
        <w:rPr>
          <w:rFonts w:eastAsia="Calibri"/>
          <w:b/>
        </w:rPr>
        <w:t xml:space="preserve">* </w:t>
      </w:r>
      <w:r w:rsidRPr="004D22D0">
        <w:rPr>
          <w:rFonts w:eastAsia="Calibri"/>
        </w:rPr>
        <w:t xml:space="preserve">The site manifest </w:t>
      </w:r>
      <w:r w:rsidRPr="004D22D0">
        <w:t>lists</w:t>
      </w:r>
      <w:r w:rsidRPr="004D22D0">
        <w:rPr>
          <w:rFonts w:eastAsia="Calibri"/>
        </w:rPr>
        <w:t xml:space="preserve"> the Dangerous Goods types and quantities stored onsite but the below gives a summary and indicates where stored onsite. 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945"/>
        <w:gridCol w:w="1820"/>
        <w:gridCol w:w="1802"/>
        <w:gridCol w:w="1794"/>
        <w:gridCol w:w="1793"/>
        <w:gridCol w:w="1800"/>
        <w:gridCol w:w="1813"/>
        <w:gridCol w:w="1814"/>
      </w:tblGrid>
      <w:tr w:rsidR="00E246ED" w14:paraId="0A7CC055" w14:textId="77777777" w:rsidTr="00D550D7">
        <w:tc>
          <w:tcPr>
            <w:tcW w:w="1945" w:type="dxa"/>
          </w:tcPr>
          <w:p w14:paraId="5A899C26" w14:textId="205B5665" w:rsidR="00E246ED" w:rsidRPr="00D550D7" w:rsidRDefault="00E246ED" w:rsidP="00823FCB">
            <w:pPr>
              <w:rPr>
                <w:rFonts w:eastAsia="Calibri"/>
                <w:b/>
                <w:bCs/>
                <w:sz w:val="16"/>
                <w:szCs w:val="16"/>
              </w:rPr>
            </w:pPr>
            <w:r w:rsidRPr="00D550D7">
              <w:rPr>
                <w:rFonts w:eastAsia="Calibri"/>
                <w:b/>
                <w:bCs/>
                <w:sz w:val="16"/>
                <w:szCs w:val="16"/>
              </w:rPr>
              <w:t>Tank ID No.</w:t>
            </w:r>
          </w:p>
        </w:tc>
        <w:tc>
          <w:tcPr>
            <w:tcW w:w="7209" w:type="dxa"/>
            <w:gridSpan w:val="4"/>
          </w:tcPr>
          <w:p w14:paraId="13612B44" w14:textId="7B182251" w:rsidR="00E246ED" w:rsidRPr="00D550D7" w:rsidRDefault="00E246ED" w:rsidP="00823FCB">
            <w:pPr>
              <w:rPr>
                <w:rFonts w:eastAsia="Calibri"/>
                <w:b/>
                <w:bCs/>
                <w:sz w:val="16"/>
                <w:szCs w:val="16"/>
              </w:rPr>
            </w:pPr>
            <w:r w:rsidRPr="00D550D7">
              <w:rPr>
                <w:rFonts w:eastAsia="Calibri"/>
                <w:b/>
                <w:bCs/>
                <w:sz w:val="16"/>
                <w:szCs w:val="16"/>
              </w:rPr>
              <w:t>Dangerous Goods</w:t>
            </w:r>
          </w:p>
        </w:tc>
        <w:tc>
          <w:tcPr>
            <w:tcW w:w="5427" w:type="dxa"/>
            <w:gridSpan w:val="3"/>
          </w:tcPr>
          <w:p w14:paraId="283814A5" w14:textId="15CE419E" w:rsidR="00E246ED" w:rsidRPr="00D550D7" w:rsidRDefault="00E246ED" w:rsidP="00823FCB">
            <w:pPr>
              <w:rPr>
                <w:rFonts w:eastAsia="Calibri"/>
                <w:b/>
                <w:bCs/>
                <w:sz w:val="16"/>
                <w:szCs w:val="16"/>
              </w:rPr>
            </w:pPr>
            <w:r w:rsidRPr="00D550D7">
              <w:rPr>
                <w:rFonts w:eastAsia="Calibri"/>
                <w:b/>
                <w:bCs/>
                <w:sz w:val="16"/>
                <w:szCs w:val="16"/>
              </w:rPr>
              <w:t>Tank</w:t>
            </w:r>
          </w:p>
        </w:tc>
      </w:tr>
      <w:tr w:rsidR="00E246ED" w14:paraId="3C59C0BB" w14:textId="77777777" w:rsidTr="00D550D7">
        <w:tc>
          <w:tcPr>
            <w:tcW w:w="1945" w:type="dxa"/>
          </w:tcPr>
          <w:p w14:paraId="6EEB2DCE" w14:textId="77777777" w:rsidR="00E246ED" w:rsidRPr="00D550D7" w:rsidRDefault="00E246ED" w:rsidP="00823FCB">
            <w:pPr>
              <w:rPr>
                <w:rFonts w:eastAsia="Calibri"/>
                <w:b/>
                <w:bCs/>
                <w:sz w:val="16"/>
                <w:szCs w:val="16"/>
              </w:rPr>
            </w:pPr>
          </w:p>
        </w:tc>
        <w:tc>
          <w:tcPr>
            <w:tcW w:w="1820" w:type="dxa"/>
          </w:tcPr>
          <w:p w14:paraId="4F492920" w14:textId="43D45A8B" w:rsidR="00E246ED" w:rsidRPr="00D550D7" w:rsidRDefault="00E246ED" w:rsidP="00823FCB">
            <w:pPr>
              <w:rPr>
                <w:rFonts w:eastAsia="Calibri"/>
                <w:b/>
                <w:bCs/>
                <w:sz w:val="16"/>
                <w:szCs w:val="16"/>
              </w:rPr>
            </w:pPr>
            <w:r w:rsidRPr="00D550D7">
              <w:rPr>
                <w:rFonts w:eastAsia="Calibri"/>
                <w:b/>
                <w:bCs/>
                <w:sz w:val="16"/>
                <w:szCs w:val="16"/>
              </w:rPr>
              <w:t>Name</w:t>
            </w:r>
          </w:p>
        </w:tc>
        <w:tc>
          <w:tcPr>
            <w:tcW w:w="1802" w:type="dxa"/>
          </w:tcPr>
          <w:p w14:paraId="44BBA30A" w14:textId="13EB043D" w:rsidR="00E246ED" w:rsidRPr="00D550D7" w:rsidRDefault="00E246ED" w:rsidP="00823FCB">
            <w:pPr>
              <w:rPr>
                <w:rFonts w:eastAsia="Calibri"/>
                <w:b/>
                <w:bCs/>
                <w:sz w:val="16"/>
                <w:szCs w:val="16"/>
              </w:rPr>
            </w:pPr>
            <w:r w:rsidRPr="00D550D7">
              <w:rPr>
                <w:rFonts w:eastAsia="Calibri"/>
                <w:b/>
                <w:bCs/>
                <w:sz w:val="16"/>
                <w:szCs w:val="16"/>
              </w:rPr>
              <w:t>Class / Type</w:t>
            </w:r>
          </w:p>
        </w:tc>
        <w:tc>
          <w:tcPr>
            <w:tcW w:w="1794" w:type="dxa"/>
          </w:tcPr>
          <w:p w14:paraId="6D6A9E7B" w14:textId="1B0F22EF" w:rsidR="00E246ED" w:rsidRPr="00D550D7" w:rsidRDefault="00E246ED" w:rsidP="00823FCB">
            <w:pPr>
              <w:rPr>
                <w:rFonts w:eastAsia="Calibri"/>
                <w:b/>
                <w:bCs/>
                <w:sz w:val="16"/>
                <w:szCs w:val="16"/>
              </w:rPr>
            </w:pPr>
            <w:r w:rsidRPr="00D550D7">
              <w:rPr>
                <w:rFonts w:eastAsia="Calibri"/>
                <w:b/>
                <w:bCs/>
                <w:sz w:val="16"/>
                <w:szCs w:val="16"/>
              </w:rPr>
              <w:t>UN No.</w:t>
            </w:r>
          </w:p>
        </w:tc>
        <w:tc>
          <w:tcPr>
            <w:tcW w:w="1793" w:type="dxa"/>
          </w:tcPr>
          <w:p w14:paraId="2E4ECB72" w14:textId="37294832" w:rsidR="00E246ED" w:rsidRPr="00D550D7" w:rsidRDefault="00E246ED" w:rsidP="00823FCB">
            <w:pPr>
              <w:rPr>
                <w:rFonts w:eastAsia="Calibri"/>
                <w:b/>
                <w:bCs/>
                <w:sz w:val="16"/>
                <w:szCs w:val="16"/>
              </w:rPr>
            </w:pPr>
            <w:r w:rsidRPr="00D550D7">
              <w:rPr>
                <w:rFonts w:eastAsia="Calibri"/>
                <w:b/>
                <w:bCs/>
                <w:sz w:val="16"/>
                <w:szCs w:val="16"/>
              </w:rPr>
              <w:t>PG</w:t>
            </w:r>
          </w:p>
        </w:tc>
        <w:tc>
          <w:tcPr>
            <w:tcW w:w="1800" w:type="dxa"/>
          </w:tcPr>
          <w:p w14:paraId="1FDFAA82" w14:textId="42ABF905" w:rsidR="00E246ED" w:rsidRPr="00D550D7" w:rsidRDefault="00E246ED" w:rsidP="00823FCB">
            <w:pPr>
              <w:rPr>
                <w:rFonts w:eastAsia="Calibri"/>
                <w:b/>
                <w:bCs/>
                <w:sz w:val="16"/>
                <w:szCs w:val="16"/>
              </w:rPr>
            </w:pPr>
            <w:r w:rsidRPr="00D550D7">
              <w:rPr>
                <w:rFonts w:eastAsia="Calibri"/>
                <w:b/>
                <w:bCs/>
                <w:sz w:val="16"/>
                <w:szCs w:val="16"/>
              </w:rPr>
              <w:t>Type</w:t>
            </w:r>
          </w:p>
        </w:tc>
        <w:tc>
          <w:tcPr>
            <w:tcW w:w="1813" w:type="dxa"/>
          </w:tcPr>
          <w:p w14:paraId="629D0BC0" w14:textId="3ADCF6BA" w:rsidR="00E246ED" w:rsidRPr="00D550D7" w:rsidRDefault="00E246ED" w:rsidP="00823FCB">
            <w:pPr>
              <w:rPr>
                <w:rFonts w:eastAsia="Calibri"/>
                <w:b/>
                <w:bCs/>
                <w:sz w:val="16"/>
                <w:szCs w:val="16"/>
              </w:rPr>
            </w:pPr>
            <w:r w:rsidRPr="00D550D7">
              <w:rPr>
                <w:rFonts w:eastAsia="Calibri"/>
                <w:b/>
                <w:bCs/>
                <w:sz w:val="16"/>
                <w:szCs w:val="16"/>
              </w:rPr>
              <w:t>Capacity</w:t>
            </w:r>
          </w:p>
        </w:tc>
        <w:tc>
          <w:tcPr>
            <w:tcW w:w="1814" w:type="dxa"/>
          </w:tcPr>
          <w:p w14:paraId="3DD8AC60" w14:textId="6312E005" w:rsidR="00E246ED" w:rsidRPr="00D550D7" w:rsidRDefault="00E246ED" w:rsidP="00823FCB">
            <w:pPr>
              <w:rPr>
                <w:rFonts w:eastAsia="Calibri"/>
                <w:b/>
                <w:bCs/>
                <w:sz w:val="16"/>
                <w:szCs w:val="16"/>
              </w:rPr>
            </w:pPr>
            <w:r w:rsidRPr="00D550D7">
              <w:rPr>
                <w:rFonts w:eastAsia="Calibri"/>
                <w:b/>
                <w:bCs/>
                <w:sz w:val="16"/>
                <w:szCs w:val="16"/>
              </w:rPr>
              <w:t>Diameter</w:t>
            </w:r>
          </w:p>
        </w:tc>
      </w:tr>
      <w:tr w:rsidR="00E246ED" w14:paraId="68FBE7CE" w14:textId="77777777" w:rsidTr="00D550D7">
        <w:tc>
          <w:tcPr>
            <w:tcW w:w="1945" w:type="dxa"/>
          </w:tcPr>
          <w:p w14:paraId="5A43A850" w14:textId="002BD441" w:rsidR="00E246ED" w:rsidRPr="00D550D7" w:rsidRDefault="00E246ED" w:rsidP="00E246ED">
            <w:pPr>
              <w:rPr>
                <w:rFonts w:eastAsia="Calibri"/>
                <w:sz w:val="16"/>
                <w:szCs w:val="16"/>
              </w:rPr>
            </w:pPr>
            <w:r w:rsidRPr="00D550D7">
              <w:rPr>
                <w:rFonts w:eastAsia="Calibri"/>
                <w:sz w:val="16"/>
                <w:szCs w:val="16"/>
              </w:rPr>
              <w:t>DL1</w:t>
            </w:r>
          </w:p>
        </w:tc>
        <w:tc>
          <w:tcPr>
            <w:tcW w:w="1820" w:type="dxa"/>
          </w:tcPr>
          <w:p w14:paraId="709CF1DB" w14:textId="1A65F4D0" w:rsidR="00E246ED" w:rsidRPr="00D550D7" w:rsidRDefault="00E246ED" w:rsidP="00E246ED">
            <w:pPr>
              <w:rPr>
                <w:rFonts w:eastAsia="Calibri"/>
                <w:bCs/>
                <w:sz w:val="16"/>
                <w:szCs w:val="16"/>
              </w:rPr>
            </w:pPr>
            <w:r w:rsidRPr="00D550D7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propane</w:t>
            </w:r>
          </w:p>
        </w:tc>
        <w:tc>
          <w:tcPr>
            <w:tcW w:w="1802" w:type="dxa"/>
          </w:tcPr>
          <w:p w14:paraId="4FF754DF" w14:textId="7C797B9B" w:rsidR="00E246ED" w:rsidRPr="00D550D7" w:rsidRDefault="00E246ED" w:rsidP="00E246ED">
            <w:pPr>
              <w:rPr>
                <w:rFonts w:eastAsia="Calibri"/>
                <w:bCs/>
                <w:sz w:val="16"/>
                <w:szCs w:val="16"/>
              </w:rPr>
            </w:pPr>
            <w:r w:rsidRPr="00D550D7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2.1</w:t>
            </w:r>
          </w:p>
        </w:tc>
        <w:tc>
          <w:tcPr>
            <w:tcW w:w="1794" w:type="dxa"/>
          </w:tcPr>
          <w:p w14:paraId="5E7FC1A8" w14:textId="5B87D6DA" w:rsidR="00E246ED" w:rsidRPr="00D550D7" w:rsidRDefault="00E246ED" w:rsidP="00E246ED">
            <w:pPr>
              <w:rPr>
                <w:rFonts w:eastAsia="Calibri"/>
                <w:bCs/>
                <w:sz w:val="16"/>
                <w:szCs w:val="16"/>
              </w:rPr>
            </w:pPr>
            <w:r w:rsidRPr="00D550D7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1978</w:t>
            </w:r>
          </w:p>
        </w:tc>
        <w:tc>
          <w:tcPr>
            <w:tcW w:w="1793" w:type="dxa"/>
          </w:tcPr>
          <w:p w14:paraId="66353148" w14:textId="054A589E" w:rsidR="00E246ED" w:rsidRPr="00D550D7" w:rsidRDefault="00E246ED" w:rsidP="00E246ED">
            <w:pPr>
              <w:rPr>
                <w:rFonts w:eastAsia="Calibri"/>
                <w:bCs/>
                <w:sz w:val="16"/>
                <w:szCs w:val="16"/>
              </w:rPr>
            </w:pPr>
            <w:r w:rsidRPr="00D550D7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-</w:t>
            </w:r>
          </w:p>
        </w:tc>
        <w:tc>
          <w:tcPr>
            <w:tcW w:w="1800" w:type="dxa"/>
          </w:tcPr>
          <w:p w14:paraId="21B07C89" w14:textId="10365CB3" w:rsidR="00E246ED" w:rsidRPr="00D550D7" w:rsidRDefault="00E246ED" w:rsidP="00E246ED">
            <w:pPr>
              <w:rPr>
                <w:rFonts w:eastAsia="Calibri"/>
                <w:bCs/>
                <w:sz w:val="16"/>
                <w:szCs w:val="16"/>
              </w:rPr>
            </w:pPr>
            <w:r w:rsidRPr="00D550D7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a/g</w:t>
            </w:r>
          </w:p>
        </w:tc>
        <w:tc>
          <w:tcPr>
            <w:tcW w:w="1813" w:type="dxa"/>
          </w:tcPr>
          <w:p w14:paraId="0AA66465" w14:textId="108EF474" w:rsidR="00E246ED" w:rsidRPr="00D550D7" w:rsidRDefault="00E246ED" w:rsidP="00E246ED">
            <w:pPr>
              <w:rPr>
                <w:rFonts w:eastAsia="Calibri"/>
                <w:bCs/>
                <w:sz w:val="16"/>
                <w:szCs w:val="16"/>
              </w:rPr>
            </w:pPr>
            <w:r w:rsidRPr="00D550D7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1260 L</w:t>
            </w:r>
          </w:p>
        </w:tc>
        <w:tc>
          <w:tcPr>
            <w:tcW w:w="1814" w:type="dxa"/>
          </w:tcPr>
          <w:p w14:paraId="2C663B41" w14:textId="77777777" w:rsidR="00E246ED" w:rsidRPr="00D550D7" w:rsidRDefault="00E246ED" w:rsidP="00E246ED">
            <w:pPr>
              <w:rPr>
                <w:rFonts w:eastAsia="Calibri"/>
                <w:sz w:val="16"/>
                <w:szCs w:val="16"/>
              </w:rPr>
            </w:pPr>
          </w:p>
        </w:tc>
      </w:tr>
      <w:tr w:rsidR="00E246ED" w14:paraId="3CD4ACE0" w14:textId="77777777" w:rsidTr="00D550D7">
        <w:tc>
          <w:tcPr>
            <w:tcW w:w="1945" w:type="dxa"/>
          </w:tcPr>
          <w:p w14:paraId="22F8B6B5" w14:textId="73C1BC04" w:rsidR="00E246ED" w:rsidRPr="00D550D7" w:rsidRDefault="00E246ED" w:rsidP="00E246ED">
            <w:pPr>
              <w:rPr>
                <w:rFonts w:eastAsia="Calibri"/>
                <w:sz w:val="16"/>
                <w:szCs w:val="16"/>
              </w:rPr>
            </w:pPr>
            <w:r w:rsidRPr="00D550D7">
              <w:rPr>
                <w:rFonts w:eastAsia="Calibri"/>
                <w:sz w:val="16"/>
                <w:szCs w:val="16"/>
              </w:rPr>
              <w:t>DL2</w:t>
            </w:r>
          </w:p>
        </w:tc>
        <w:tc>
          <w:tcPr>
            <w:tcW w:w="1820" w:type="dxa"/>
          </w:tcPr>
          <w:p w14:paraId="3A8614AC" w14:textId="546D7CE5" w:rsidR="00E246ED" w:rsidRPr="00D550D7" w:rsidRDefault="00E246ED" w:rsidP="00E246ED">
            <w:pPr>
              <w:rPr>
                <w:rFonts w:eastAsia="Calibri"/>
                <w:bCs/>
                <w:sz w:val="16"/>
                <w:szCs w:val="16"/>
              </w:rPr>
            </w:pPr>
            <w:r w:rsidRPr="00D550D7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propane</w:t>
            </w:r>
          </w:p>
        </w:tc>
        <w:tc>
          <w:tcPr>
            <w:tcW w:w="1802" w:type="dxa"/>
          </w:tcPr>
          <w:p w14:paraId="44D3D8EF" w14:textId="5744CD2C" w:rsidR="00E246ED" w:rsidRPr="00D550D7" w:rsidRDefault="00E246ED" w:rsidP="00E246ED">
            <w:pPr>
              <w:rPr>
                <w:rFonts w:eastAsia="Calibri"/>
                <w:bCs/>
                <w:sz w:val="16"/>
                <w:szCs w:val="16"/>
              </w:rPr>
            </w:pPr>
            <w:r w:rsidRPr="00D550D7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2.1</w:t>
            </w:r>
          </w:p>
        </w:tc>
        <w:tc>
          <w:tcPr>
            <w:tcW w:w="1794" w:type="dxa"/>
          </w:tcPr>
          <w:p w14:paraId="0E36297C" w14:textId="057FF252" w:rsidR="00E246ED" w:rsidRPr="00D550D7" w:rsidRDefault="00E246ED" w:rsidP="00E246ED">
            <w:pPr>
              <w:rPr>
                <w:rFonts w:eastAsia="Calibri"/>
                <w:bCs/>
                <w:sz w:val="16"/>
                <w:szCs w:val="16"/>
              </w:rPr>
            </w:pPr>
            <w:r w:rsidRPr="00D550D7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1978</w:t>
            </w:r>
          </w:p>
        </w:tc>
        <w:tc>
          <w:tcPr>
            <w:tcW w:w="1793" w:type="dxa"/>
          </w:tcPr>
          <w:p w14:paraId="4EE239A9" w14:textId="187FE565" w:rsidR="00E246ED" w:rsidRPr="00D550D7" w:rsidRDefault="00E246ED" w:rsidP="00E246ED">
            <w:pPr>
              <w:rPr>
                <w:rFonts w:eastAsia="Calibri"/>
                <w:bCs/>
                <w:sz w:val="16"/>
                <w:szCs w:val="16"/>
              </w:rPr>
            </w:pPr>
            <w:r w:rsidRPr="00D550D7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-</w:t>
            </w:r>
          </w:p>
        </w:tc>
        <w:tc>
          <w:tcPr>
            <w:tcW w:w="1800" w:type="dxa"/>
          </w:tcPr>
          <w:p w14:paraId="57CAEA66" w14:textId="7D90109B" w:rsidR="00E246ED" w:rsidRPr="00D550D7" w:rsidRDefault="00E246ED" w:rsidP="00E246ED">
            <w:pPr>
              <w:rPr>
                <w:rFonts w:eastAsia="Calibri"/>
                <w:bCs/>
                <w:sz w:val="16"/>
                <w:szCs w:val="16"/>
              </w:rPr>
            </w:pPr>
            <w:r w:rsidRPr="00D550D7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A/G</w:t>
            </w:r>
          </w:p>
        </w:tc>
        <w:tc>
          <w:tcPr>
            <w:tcW w:w="1813" w:type="dxa"/>
          </w:tcPr>
          <w:p w14:paraId="1E8F3B60" w14:textId="1AD9FE00" w:rsidR="00E246ED" w:rsidRPr="00D550D7" w:rsidRDefault="00E246ED" w:rsidP="00E246ED">
            <w:pPr>
              <w:rPr>
                <w:rFonts w:eastAsia="Calibri"/>
                <w:bCs/>
                <w:sz w:val="16"/>
                <w:szCs w:val="16"/>
              </w:rPr>
            </w:pPr>
            <w:r w:rsidRPr="00D550D7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1260 L</w:t>
            </w:r>
          </w:p>
        </w:tc>
        <w:tc>
          <w:tcPr>
            <w:tcW w:w="1814" w:type="dxa"/>
          </w:tcPr>
          <w:p w14:paraId="77E59010" w14:textId="77777777" w:rsidR="00E246ED" w:rsidRPr="00D550D7" w:rsidRDefault="00E246ED" w:rsidP="00E246ED">
            <w:pPr>
              <w:rPr>
                <w:rFonts w:eastAsia="Calibri"/>
                <w:sz w:val="16"/>
                <w:szCs w:val="16"/>
              </w:rPr>
            </w:pPr>
          </w:p>
        </w:tc>
      </w:tr>
      <w:tr w:rsidR="00E246ED" w14:paraId="313D4B56" w14:textId="77777777" w:rsidTr="00D550D7">
        <w:tc>
          <w:tcPr>
            <w:tcW w:w="1945" w:type="dxa"/>
          </w:tcPr>
          <w:p w14:paraId="45F8D8FA" w14:textId="6BE068D6" w:rsidR="00E246ED" w:rsidRPr="00D550D7" w:rsidRDefault="00E246ED" w:rsidP="00E246ED">
            <w:pPr>
              <w:rPr>
                <w:rFonts w:eastAsia="Calibri"/>
                <w:sz w:val="16"/>
                <w:szCs w:val="16"/>
              </w:rPr>
            </w:pPr>
            <w:r w:rsidRPr="00D550D7">
              <w:rPr>
                <w:rFonts w:eastAsia="Calibri"/>
                <w:sz w:val="16"/>
                <w:szCs w:val="16"/>
              </w:rPr>
              <w:t>DL2</w:t>
            </w:r>
          </w:p>
        </w:tc>
        <w:tc>
          <w:tcPr>
            <w:tcW w:w="1820" w:type="dxa"/>
          </w:tcPr>
          <w:p w14:paraId="76A8D339" w14:textId="075D32EA" w:rsidR="00E246ED" w:rsidRPr="00D550D7" w:rsidRDefault="00E246ED" w:rsidP="00E246ED">
            <w:pPr>
              <w:rPr>
                <w:rFonts w:eastAsia="Calibri"/>
                <w:bCs/>
                <w:sz w:val="16"/>
                <w:szCs w:val="16"/>
              </w:rPr>
            </w:pPr>
            <w:r w:rsidRPr="00D550D7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acetylene</w:t>
            </w:r>
          </w:p>
        </w:tc>
        <w:tc>
          <w:tcPr>
            <w:tcW w:w="1802" w:type="dxa"/>
          </w:tcPr>
          <w:p w14:paraId="45BC1AD5" w14:textId="37F20ADC" w:rsidR="00E246ED" w:rsidRPr="00D550D7" w:rsidRDefault="00E246ED" w:rsidP="00E246ED">
            <w:pPr>
              <w:rPr>
                <w:rFonts w:eastAsia="Calibri"/>
                <w:bCs/>
                <w:sz w:val="16"/>
                <w:szCs w:val="16"/>
              </w:rPr>
            </w:pPr>
            <w:r w:rsidRPr="00D550D7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2.1</w:t>
            </w:r>
          </w:p>
        </w:tc>
        <w:tc>
          <w:tcPr>
            <w:tcW w:w="1794" w:type="dxa"/>
          </w:tcPr>
          <w:p w14:paraId="5C5E3139" w14:textId="5B9770FD" w:rsidR="00E246ED" w:rsidRPr="00D550D7" w:rsidRDefault="00E246ED" w:rsidP="00E246ED">
            <w:pPr>
              <w:rPr>
                <w:rFonts w:eastAsia="Calibri"/>
                <w:bCs/>
                <w:sz w:val="16"/>
                <w:szCs w:val="16"/>
              </w:rPr>
            </w:pPr>
            <w:r w:rsidRPr="00D550D7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1001</w:t>
            </w:r>
          </w:p>
        </w:tc>
        <w:tc>
          <w:tcPr>
            <w:tcW w:w="1793" w:type="dxa"/>
          </w:tcPr>
          <w:p w14:paraId="24933B5D" w14:textId="5BD6764C" w:rsidR="00E246ED" w:rsidRPr="00D550D7" w:rsidRDefault="00E246ED" w:rsidP="00E246ED">
            <w:pPr>
              <w:rPr>
                <w:rFonts w:eastAsia="Calibri"/>
                <w:bCs/>
                <w:sz w:val="16"/>
                <w:szCs w:val="16"/>
              </w:rPr>
            </w:pPr>
            <w:r w:rsidRPr="00D550D7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-</w:t>
            </w:r>
          </w:p>
        </w:tc>
        <w:tc>
          <w:tcPr>
            <w:tcW w:w="1800" w:type="dxa"/>
          </w:tcPr>
          <w:p w14:paraId="3F592897" w14:textId="4D851A06" w:rsidR="00E246ED" w:rsidRPr="00D550D7" w:rsidRDefault="00E246ED" w:rsidP="00E246ED">
            <w:pPr>
              <w:rPr>
                <w:rFonts w:eastAsia="Calibri"/>
                <w:bCs/>
                <w:sz w:val="16"/>
                <w:szCs w:val="16"/>
              </w:rPr>
            </w:pPr>
            <w:r w:rsidRPr="00D550D7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n/a</w:t>
            </w:r>
          </w:p>
        </w:tc>
        <w:tc>
          <w:tcPr>
            <w:tcW w:w="1813" w:type="dxa"/>
          </w:tcPr>
          <w:p w14:paraId="5A76FF79" w14:textId="06443EE9" w:rsidR="00E246ED" w:rsidRPr="00D550D7" w:rsidRDefault="00E246ED" w:rsidP="00E246ED">
            <w:pPr>
              <w:rPr>
                <w:rFonts w:eastAsia="Calibri"/>
                <w:bCs/>
                <w:sz w:val="16"/>
                <w:szCs w:val="16"/>
              </w:rPr>
            </w:pPr>
            <w:r w:rsidRPr="00D550D7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 xml:space="preserve">300 l </w:t>
            </w:r>
          </w:p>
        </w:tc>
        <w:tc>
          <w:tcPr>
            <w:tcW w:w="1814" w:type="dxa"/>
          </w:tcPr>
          <w:p w14:paraId="22339DE6" w14:textId="77777777" w:rsidR="00E246ED" w:rsidRPr="00D550D7" w:rsidRDefault="00E246ED" w:rsidP="00E246ED">
            <w:pPr>
              <w:rPr>
                <w:rFonts w:eastAsia="Calibri"/>
                <w:sz w:val="16"/>
                <w:szCs w:val="16"/>
              </w:rPr>
            </w:pPr>
          </w:p>
        </w:tc>
      </w:tr>
      <w:tr w:rsidR="00E246ED" w14:paraId="2A42E470" w14:textId="77777777" w:rsidTr="00D550D7">
        <w:tc>
          <w:tcPr>
            <w:tcW w:w="1945" w:type="dxa"/>
          </w:tcPr>
          <w:p w14:paraId="177FE05C" w14:textId="1B22B7DB" w:rsidR="00E246ED" w:rsidRPr="00D550D7" w:rsidRDefault="00E246ED" w:rsidP="00E246ED">
            <w:pPr>
              <w:rPr>
                <w:rFonts w:eastAsia="Calibri"/>
                <w:sz w:val="16"/>
                <w:szCs w:val="16"/>
              </w:rPr>
            </w:pPr>
            <w:r w:rsidRPr="00D550D7">
              <w:rPr>
                <w:rFonts w:eastAsia="Calibri"/>
                <w:sz w:val="16"/>
                <w:szCs w:val="16"/>
              </w:rPr>
              <w:t>DL2</w:t>
            </w:r>
          </w:p>
        </w:tc>
        <w:tc>
          <w:tcPr>
            <w:tcW w:w="1820" w:type="dxa"/>
          </w:tcPr>
          <w:p w14:paraId="1FCEF327" w14:textId="1D76E6B2" w:rsidR="00E246ED" w:rsidRPr="00D550D7" w:rsidRDefault="00E246ED" w:rsidP="00E246ED">
            <w:pPr>
              <w:rPr>
                <w:rFonts w:eastAsia="Calibri"/>
                <w:bCs/>
                <w:sz w:val="16"/>
                <w:szCs w:val="16"/>
              </w:rPr>
            </w:pPr>
            <w:r w:rsidRPr="00D550D7">
              <w:rPr>
                <w:bCs/>
                <w:sz w:val="16"/>
                <w:szCs w:val="16"/>
              </w:rPr>
              <w:t>Argon, Compressed</w:t>
            </w:r>
          </w:p>
        </w:tc>
        <w:tc>
          <w:tcPr>
            <w:tcW w:w="1802" w:type="dxa"/>
          </w:tcPr>
          <w:p w14:paraId="6152EED1" w14:textId="032E2540" w:rsidR="00E246ED" w:rsidRPr="00D550D7" w:rsidRDefault="00E246ED" w:rsidP="00E246ED">
            <w:pPr>
              <w:rPr>
                <w:rFonts w:eastAsia="Calibri"/>
                <w:bCs/>
                <w:sz w:val="16"/>
                <w:szCs w:val="16"/>
              </w:rPr>
            </w:pPr>
            <w:r w:rsidRPr="00D550D7">
              <w:rPr>
                <w:bCs/>
                <w:sz w:val="16"/>
                <w:szCs w:val="16"/>
              </w:rPr>
              <w:t>2.2</w:t>
            </w:r>
          </w:p>
        </w:tc>
        <w:tc>
          <w:tcPr>
            <w:tcW w:w="1794" w:type="dxa"/>
          </w:tcPr>
          <w:p w14:paraId="45A0A4FD" w14:textId="1C57A8FF" w:rsidR="00E246ED" w:rsidRPr="00D550D7" w:rsidRDefault="00E246ED" w:rsidP="00E246ED">
            <w:pPr>
              <w:rPr>
                <w:rFonts w:eastAsia="Calibri"/>
                <w:bCs/>
                <w:sz w:val="16"/>
                <w:szCs w:val="16"/>
              </w:rPr>
            </w:pPr>
            <w:r w:rsidRPr="00D550D7">
              <w:rPr>
                <w:bCs/>
                <w:sz w:val="16"/>
                <w:szCs w:val="16"/>
              </w:rPr>
              <w:t>1006</w:t>
            </w:r>
          </w:p>
        </w:tc>
        <w:tc>
          <w:tcPr>
            <w:tcW w:w="1793" w:type="dxa"/>
          </w:tcPr>
          <w:p w14:paraId="3EE64850" w14:textId="69FB0093" w:rsidR="00E246ED" w:rsidRPr="00D550D7" w:rsidRDefault="00E246ED" w:rsidP="00E246ED">
            <w:pPr>
              <w:rPr>
                <w:rFonts w:eastAsia="Calibri"/>
                <w:bCs/>
                <w:sz w:val="16"/>
                <w:szCs w:val="16"/>
              </w:rPr>
            </w:pPr>
            <w:r w:rsidRPr="00D550D7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-</w:t>
            </w:r>
          </w:p>
        </w:tc>
        <w:tc>
          <w:tcPr>
            <w:tcW w:w="1800" w:type="dxa"/>
          </w:tcPr>
          <w:p w14:paraId="23710D11" w14:textId="5D51F240" w:rsidR="00E246ED" w:rsidRPr="00D550D7" w:rsidRDefault="00E246ED" w:rsidP="00E246ED">
            <w:pPr>
              <w:rPr>
                <w:rFonts w:eastAsia="Calibri"/>
                <w:bCs/>
                <w:sz w:val="16"/>
                <w:szCs w:val="16"/>
              </w:rPr>
            </w:pPr>
            <w:r w:rsidRPr="00D550D7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n/a</w:t>
            </w:r>
          </w:p>
        </w:tc>
        <w:tc>
          <w:tcPr>
            <w:tcW w:w="1813" w:type="dxa"/>
          </w:tcPr>
          <w:p w14:paraId="430EFD26" w14:textId="2BC75BD7" w:rsidR="00E246ED" w:rsidRPr="00D550D7" w:rsidRDefault="00E246ED" w:rsidP="00E246ED">
            <w:pPr>
              <w:rPr>
                <w:rFonts w:eastAsia="Calibri"/>
                <w:bCs/>
                <w:sz w:val="16"/>
                <w:szCs w:val="16"/>
              </w:rPr>
            </w:pPr>
            <w:r w:rsidRPr="00D550D7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 xml:space="preserve">300 l </w:t>
            </w:r>
          </w:p>
        </w:tc>
        <w:tc>
          <w:tcPr>
            <w:tcW w:w="1814" w:type="dxa"/>
          </w:tcPr>
          <w:p w14:paraId="31126895" w14:textId="77777777" w:rsidR="00E246ED" w:rsidRPr="00D550D7" w:rsidRDefault="00E246ED" w:rsidP="00E246ED">
            <w:pPr>
              <w:rPr>
                <w:rFonts w:eastAsia="Calibri"/>
                <w:sz w:val="16"/>
                <w:szCs w:val="16"/>
              </w:rPr>
            </w:pPr>
          </w:p>
        </w:tc>
      </w:tr>
      <w:tr w:rsidR="00E246ED" w14:paraId="0F9AC787" w14:textId="77777777" w:rsidTr="00D550D7">
        <w:tc>
          <w:tcPr>
            <w:tcW w:w="1945" w:type="dxa"/>
          </w:tcPr>
          <w:p w14:paraId="63425B07" w14:textId="1DF4056E" w:rsidR="00E246ED" w:rsidRPr="00D550D7" w:rsidRDefault="00E246ED" w:rsidP="00E246ED">
            <w:pPr>
              <w:rPr>
                <w:rFonts w:eastAsia="Calibri"/>
                <w:sz w:val="16"/>
                <w:szCs w:val="16"/>
              </w:rPr>
            </w:pPr>
            <w:r w:rsidRPr="00D550D7">
              <w:rPr>
                <w:rFonts w:eastAsia="Calibri"/>
                <w:sz w:val="16"/>
                <w:szCs w:val="16"/>
              </w:rPr>
              <w:t>DL2</w:t>
            </w:r>
          </w:p>
        </w:tc>
        <w:tc>
          <w:tcPr>
            <w:tcW w:w="1820" w:type="dxa"/>
          </w:tcPr>
          <w:p w14:paraId="03AAFA2E" w14:textId="757CEA2A" w:rsidR="00E246ED" w:rsidRPr="00D550D7" w:rsidRDefault="00E246ED" w:rsidP="00E246ED">
            <w:pPr>
              <w:rPr>
                <w:rFonts w:eastAsia="Calibri"/>
                <w:bCs/>
                <w:sz w:val="16"/>
                <w:szCs w:val="16"/>
              </w:rPr>
            </w:pPr>
            <w:proofErr w:type="spellStart"/>
            <w:r w:rsidRPr="00D550D7">
              <w:rPr>
                <w:bCs/>
                <w:sz w:val="16"/>
                <w:szCs w:val="16"/>
              </w:rPr>
              <w:t>Argoshield</w:t>
            </w:r>
            <w:proofErr w:type="spellEnd"/>
            <w:r w:rsidRPr="00D550D7">
              <w:rPr>
                <w:bCs/>
                <w:sz w:val="16"/>
                <w:szCs w:val="16"/>
              </w:rPr>
              <w:t>, Compressed</w:t>
            </w:r>
          </w:p>
        </w:tc>
        <w:tc>
          <w:tcPr>
            <w:tcW w:w="1802" w:type="dxa"/>
          </w:tcPr>
          <w:p w14:paraId="514C79FF" w14:textId="1A1B11BD" w:rsidR="00E246ED" w:rsidRPr="00D550D7" w:rsidRDefault="00E246ED" w:rsidP="00E246ED">
            <w:pPr>
              <w:rPr>
                <w:rFonts w:eastAsia="Calibri"/>
                <w:bCs/>
                <w:sz w:val="16"/>
                <w:szCs w:val="16"/>
              </w:rPr>
            </w:pPr>
            <w:r w:rsidRPr="00D550D7">
              <w:rPr>
                <w:bCs/>
                <w:sz w:val="16"/>
                <w:szCs w:val="16"/>
              </w:rPr>
              <w:t>2.2</w:t>
            </w:r>
          </w:p>
        </w:tc>
        <w:tc>
          <w:tcPr>
            <w:tcW w:w="1794" w:type="dxa"/>
          </w:tcPr>
          <w:p w14:paraId="7DF109D1" w14:textId="1B842FD7" w:rsidR="00E246ED" w:rsidRPr="00D550D7" w:rsidRDefault="00E246ED" w:rsidP="00E246ED">
            <w:pPr>
              <w:rPr>
                <w:rFonts w:eastAsia="Calibri"/>
                <w:bCs/>
                <w:sz w:val="16"/>
                <w:szCs w:val="16"/>
              </w:rPr>
            </w:pPr>
            <w:r w:rsidRPr="00D550D7">
              <w:rPr>
                <w:bCs/>
                <w:sz w:val="16"/>
                <w:szCs w:val="16"/>
              </w:rPr>
              <w:t>1956</w:t>
            </w:r>
          </w:p>
        </w:tc>
        <w:tc>
          <w:tcPr>
            <w:tcW w:w="1793" w:type="dxa"/>
          </w:tcPr>
          <w:p w14:paraId="2312A37E" w14:textId="392C1D14" w:rsidR="00E246ED" w:rsidRPr="00D550D7" w:rsidRDefault="00E246ED" w:rsidP="00E246ED">
            <w:pPr>
              <w:rPr>
                <w:rFonts w:eastAsia="Calibri"/>
                <w:bCs/>
                <w:sz w:val="16"/>
                <w:szCs w:val="16"/>
              </w:rPr>
            </w:pPr>
            <w:r w:rsidRPr="00D550D7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-</w:t>
            </w:r>
          </w:p>
        </w:tc>
        <w:tc>
          <w:tcPr>
            <w:tcW w:w="1800" w:type="dxa"/>
          </w:tcPr>
          <w:p w14:paraId="1D16E953" w14:textId="6C64572A" w:rsidR="00E246ED" w:rsidRPr="00D550D7" w:rsidRDefault="00E246ED" w:rsidP="00E246ED">
            <w:pPr>
              <w:rPr>
                <w:rFonts w:eastAsia="Calibri"/>
                <w:bCs/>
                <w:sz w:val="16"/>
                <w:szCs w:val="16"/>
              </w:rPr>
            </w:pPr>
            <w:r w:rsidRPr="00D550D7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N/A</w:t>
            </w:r>
          </w:p>
        </w:tc>
        <w:tc>
          <w:tcPr>
            <w:tcW w:w="1813" w:type="dxa"/>
          </w:tcPr>
          <w:p w14:paraId="1301D2BF" w14:textId="6070CA5C" w:rsidR="00E246ED" w:rsidRPr="00D550D7" w:rsidRDefault="00E246ED" w:rsidP="00E246ED">
            <w:pPr>
              <w:rPr>
                <w:rFonts w:eastAsia="Calibri"/>
                <w:bCs/>
                <w:sz w:val="16"/>
                <w:szCs w:val="16"/>
              </w:rPr>
            </w:pPr>
            <w:r w:rsidRPr="00D550D7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300L</w:t>
            </w:r>
          </w:p>
        </w:tc>
        <w:tc>
          <w:tcPr>
            <w:tcW w:w="1814" w:type="dxa"/>
          </w:tcPr>
          <w:p w14:paraId="47FEA8B3" w14:textId="77777777" w:rsidR="00E246ED" w:rsidRPr="00D550D7" w:rsidRDefault="00E246ED" w:rsidP="00E246ED">
            <w:pPr>
              <w:rPr>
                <w:rFonts w:eastAsia="Calibri"/>
                <w:sz w:val="16"/>
                <w:szCs w:val="16"/>
              </w:rPr>
            </w:pPr>
          </w:p>
        </w:tc>
      </w:tr>
      <w:tr w:rsidR="00E246ED" w14:paraId="6700AE41" w14:textId="77777777" w:rsidTr="00D550D7">
        <w:tc>
          <w:tcPr>
            <w:tcW w:w="1945" w:type="dxa"/>
          </w:tcPr>
          <w:p w14:paraId="00154B36" w14:textId="358121A2" w:rsidR="00E246ED" w:rsidRPr="00D550D7" w:rsidRDefault="00E246ED" w:rsidP="00E246ED">
            <w:pPr>
              <w:rPr>
                <w:rFonts w:eastAsia="Calibri"/>
                <w:sz w:val="16"/>
                <w:szCs w:val="16"/>
              </w:rPr>
            </w:pPr>
            <w:r w:rsidRPr="00D550D7">
              <w:rPr>
                <w:rFonts w:eastAsia="Calibri"/>
                <w:sz w:val="16"/>
                <w:szCs w:val="16"/>
              </w:rPr>
              <w:t>DL2</w:t>
            </w:r>
          </w:p>
        </w:tc>
        <w:tc>
          <w:tcPr>
            <w:tcW w:w="1820" w:type="dxa"/>
          </w:tcPr>
          <w:p w14:paraId="4BF2FEB4" w14:textId="5430539A" w:rsidR="00E246ED" w:rsidRPr="00D550D7" w:rsidRDefault="00E246ED" w:rsidP="00E246ED">
            <w:pPr>
              <w:rPr>
                <w:rFonts w:eastAsia="Calibri"/>
                <w:bCs/>
                <w:sz w:val="16"/>
                <w:szCs w:val="16"/>
              </w:rPr>
            </w:pPr>
            <w:r w:rsidRPr="00D550D7">
              <w:rPr>
                <w:bCs/>
                <w:sz w:val="16"/>
                <w:szCs w:val="16"/>
              </w:rPr>
              <w:t>Petroleum Gases, Liquified</w:t>
            </w:r>
          </w:p>
        </w:tc>
        <w:tc>
          <w:tcPr>
            <w:tcW w:w="1802" w:type="dxa"/>
          </w:tcPr>
          <w:p w14:paraId="4422200D" w14:textId="62101F09" w:rsidR="00E246ED" w:rsidRPr="00D550D7" w:rsidRDefault="00E246ED" w:rsidP="00E246ED">
            <w:pPr>
              <w:rPr>
                <w:rFonts w:eastAsia="Calibri"/>
                <w:bCs/>
                <w:sz w:val="16"/>
                <w:szCs w:val="16"/>
              </w:rPr>
            </w:pPr>
            <w:r w:rsidRPr="00D550D7">
              <w:rPr>
                <w:bCs/>
                <w:sz w:val="16"/>
                <w:szCs w:val="16"/>
              </w:rPr>
              <w:t>2.1</w:t>
            </w:r>
          </w:p>
        </w:tc>
        <w:tc>
          <w:tcPr>
            <w:tcW w:w="1794" w:type="dxa"/>
          </w:tcPr>
          <w:p w14:paraId="6C345FF9" w14:textId="1F838087" w:rsidR="00E246ED" w:rsidRPr="00D550D7" w:rsidRDefault="00E246ED" w:rsidP="00E246ED">
            <w:pPr>
              <w:rPr>
                <w:rFonts w:eastAsia="Calibri"/>
                <w:bCs/>
                <w:sz w:val="16"/>
                <w:szCs w:val="16"/>
              </w:rPr>
            </w:pPr>
            <w:r w:rsidRPr="00D550D7">
              <w:rPr>
                <w:bCs/>
                <w:sz w:val="16"/>
                <w:szCs w:val="16"/>
              </w:rPr>
              <w:t>1075</w:t>
            </w:r>
          </w:p>
        </w:tc>
        <w:tc>
          <w:tcPr>
            <w:tcW w:w="1793" w:type="dxa"/>
          </w:tcPr>
          <w:p w14:paraId="3052B7B6" w14:textId="12E66FDF" w:rsidR="00E246ED" w:rsidRPr="00D550D7" w:rsidRDefault="00E246ED" w:rsidP="00E246ED">
            <w:pPr>
              <w:rPr>
                <w:rFonts w:eastAsia="Calibri"/>
                <w:bCs/>
                <w:sz w:val="16"/>
                <w:szCs w:val="16"/>
              </w:rPr>
            </w:pPr>
            <w:r w:rsidRPr="00D550D7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-</w:t>
            </w:r>
          </w:p>
        </w:tc>
        <w:tc>
          <w:tcPr>
            <w:tcW w:w="1800" w:type="dxa"/>
          </w:tcPr>
          <w:p w14:paraId="705E9C74" w14:textId="2D5E73A9" w:rsidR="00E246ED" w:rsidRPr="00D550D7" w:rsidRDefault="00E246ED" w:rsidP="00E246ED">
            <w:pPr>
              <w:rPr>
                <w:rFonts w:eastAsia="Calibri"/>
                <w:bCs/>
                <w:sz w:val="16"/>
                <w:szCs w:val="16"/>
              </w:rPr>
            </w:pPr>
            <w:r w:rsidRPr="00D550D7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n/a</w:t>
            </w:r>
          </w:p>
        </w:tc>
        <w:tc>
          <w:tcPr>
            <w:tcW w:w="1813" w:type="dxa"/>
          </w:tcPr>
          <w:p w14:paraId="78A4F816" w14:textId="1B87F656" w:rsidR="00E246ED" w:rsidRPr="00D550D7" w:rsidRDefault="00E246ED" w:rsidP="00E246ED">
            <w:pPr>
              <w:rPr>
                <w:rFonts w:eastAsia="Calibri"/>
                <w:bCs/>
                <w:sz w:val="16"/>
                <w:szCs w:val="16"/>
              </w:rPr>
            </w:pPr>
            <w:r w:rsidRPr="00D550D7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 xml:space="preserve">300 l </w:t>
            </w:r>
          </w:p>
        </w:tc>
        <w:tc>
          <w:tcPr>
            <w:tcW w:w="1814" w:type="dxa"/>
          </w:tcPr>
          <w:p w14:paraId="6BCE5E33" w14:textId="77777777" w:rsidR="00E246ED" w:rsidRPr="00D550D7" w:rsidRDefault="00E246ED" w:rsidP="00E246ED">
            <w:pPr>
              <w:rPr>
                <w:rFonts w:eastAsia="Calibri"/>
                <w:sz w:val="16"/>
                <w:szCs w:val="16"/>
              </w:rPr>
            </w:pPr>
          </w:p>
        </w:tc>
      </w:tr>
      <w:tr w:rsidR="00E246ED" w14:paraId="5008EB46" w14:textId="77777777" w:rsidTr="00D550D7">
        <w:tc>
          <w:tcPr>
            <w:tcW w:w="1945" w:type="dxa"/>
          </w:tcPr>
          <w:p w14:paraId="16CE1DF2" w14:textId="7B68879C" w:rsidR="00E246ED" w:rsidRPr="00D550D7" w:rsidRDefault="00E246ED" w:rsidP="00E246ED">
            <w:pPr>
              <w:rPr>
                <w:rFonts w:eastAsia="Calibri"/>
                <w:sz w:val="16"/>
                <w:szCs w:val="16"/>
              </w:rPr>
            </w:pPr>
            <w:r w:rsidRPr="00D550D7">
              <w:rPr>
                <w:rFonts w:eastAsia="Calibri"/>
                <w:sz w:val="16"/>
                <w:szCs w:val="16"/>
              </w:rPr>
              <w:t>DL3</w:t>
            </w:r>
          </w:p>
        </w:tc>
        <w:tc>
          <w:tcPr>
            <w:tcW w:w="1820" w:type="dxa"/>
          </w:tcPr>
          <w:p w14:paraId="7C5F937E" w14:textId="5D042F02" w:rsidR="00E246ED" w:rsidRPr="00D550D7" w:rsidRDefault="00E246ED" w:rsidP="00E246ED">
            <w:pPr>
              <w:rPr>
                <w:rFonts w:eastAsia="Calibri"/>
                <w:bCs/>
                <w:sz w:val="16"/>
                <w:szCs w:val="16"/>
              </w:rPr>
            </w:pPr>
            <w:r w:rsidRPr="00D550D7">
              <w:rPr>
                <w:bCs/>
                <w:sz w:val="16"/>
                <w:szCs w:val="16"/>
              </w:rPr>
              <w:t>Oxygen, Compressed</w:t>
            </w:r>
          </w:p>
        </w:tc>
        <w:tc>
          <w:tcPr>
            <w:tcW w:w="1802" w:type="dxa"/>
          </w:tcPr>
          <w:p w14:paraId="79AA4D05" w14:textId="4A01EFD9" w:rsidR="00E246ED" w:rsidRPr="00D550D7" w:rsidRDefault="00E246ED" w:rsidP="00E246ED">
            <w:pPr>
              <w:rPr>
                <w:rFonts w:eastAsia="Calibri"/>
                <w:bCs/>
                <w:sz w:val="16"/>
                <w:szCs w:val="16"/>
              </w:rPr>
            </w:pPr>
            <w:r w:rsidRPr="00D550D7">
              <w:rPr>
                <w:bCs/>
                <w:sz w:val="16"/>
                <w:szCs w:val="16"/>
              </w:rPr>
              <w:t>2.2</w:t>
            </w:r>
          </w:p>
        </w:tc>
        <w:tc>
          <w:tcPr>
            <w:tcW w:w="1794" w:type="dxa"/>
          </w:tcPr>
          <w:p w14:paraId="1559A996" w14:textId="475B30EC" w:rsidR="00E246ED" w:rsidRPr="00D550D7" w:rsidRDefault="00E246ED" w:rsidP="00E246ED">
            <w:pPr>
              <w:rPr>
                <w:rFonts w:eastAsia="Calibri"/>
                <w:bCs/>
                <w:sz w:val="16"/>
                <w:szCs w:val="16"/>
              </w:rPr>
            </w:pPr>
            <w:r w:rsidRPr="00D550D7">
              <w:rPr>
                <w:bCs/>
                <w:sz w:val="16"/>
                <w:szCs w:val="16"/>
              </w:rPr>
              <w:t>1072</w:t>
            </w:r>
          </w:p>
        </w:tc>
        <w:tc>
          <w:tcPr>
            <w:tcW w:w="1793" w:type="dxa"/>
          </w:tcPr>
          <w:p w14:paraId="2BCBA135" w14:textId="1070A674" w:rsidR="00E246ED" w:rsidRPr="00D550D7" w:rsidRDefault="00E246ED" w:rsidP="00E246ED">
            <w:pPr>
              <w:rPr>
                <w:rFonts w:eastAsia="Calibri"/>
                <w:bCs/>
                <w:sz w:val="16"/>
                <w:szCs w:val="16"/>
              </w:rPr>
            </w:pPr>
            <w:r w:rsidRPr="00D550D7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-</w:t>
            </w:r>
          </w:p>
        </w:tc>
        <w:tc>
          <w:tcPr>
            <w:tcW w:w="1800" w:type="dxa"/>
          </w:tcPr>
          <w:p w14:paraId="3DF42D32" w14:textId="4CAE6603" w:rsidR="00E246ED" w:rsidRPr="00D550D7" w:rsidRDefault="00E246ED" w:rsidP="00E246ED">
            <w:pPr>
              <w:rPr>
                <w:rFonts w:eastAsia="Calibri"/>
                <w:bCs/>
                <w:sz w:val="16"/>
                <w:szCs w:val="16"/>
              </w:rPr>
            </w:pPr>
            <w:r w:rsidRPr="00D550D7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n/a</w:t>
            </w:r>
          </w:p>
        </w:tc>
        <w:tc>
          <w:tcPr>
            <w:tcW w:w="1813" w:type="dxa"/>
          </w:tcPr>
          <w:p w14:paraId="5B76A0D1" w14:textId="598C71EE" w:rsidR="00E246ED" w:rsidRPr="00D550D7" w:rsidRDefault="00E246ED" w:rsidP="00E246ED">
            <w:pPr>
              <w:rPr>
                <w:rFonts w:eastAsia="Calibri"/>
                <w:bCs/>
                <w:sz w:val="16"/>
                <w:szCs w:val="16"/>
              </w:rPr>
            </w:pPr>
            <w:r w:rsidRPr="00D550D7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 xml:space="preserve">300 l </w:t>
            </w:r>
          </w:p>
        </w:tc>
        <w:tc>
          <w:tcPr>
            <w:tcW w:w="1814" w:type="dxa"/>
          </w:tcPr>
          <w:p w14:paraId="710460F8" w14:textId="77777777" w:rsidR="00E246ED" w:rsidRPr="00D550D7" w:rsidRDefault="00E246ED" w:rsidP="00E246ED">
            <w:pPr>
              <w:rPr>
                <w:rFonts w:eastAsia="Calibri"/>
                <w:sz w:val="16"/>
                <w:szCs w:val="16"/>
              </w:rPr>
            </w:pPr>
          </w:p>
        </w:tc>
      </w:tr>
    </w:tbl>
    <w:p w14:paraId="5ACB727A" w14:textId="77777777" w:rsidR="00F96903" w:rsidRDefault="00F96903" w:rsidP="009C66A2">
      <w:pPr>
        <w:tabs>
          <w:tab w:val="left" w:pos="4940"/>
        </w:tabs>
        <w:rPr>
          <w:rFonts w:eastAsiaTheme="majorEastAsia"/>
          <w:b/>
          <w:bCs/>
          <w:sz w:val="28"/>
          <w:szCs w:val="28"/>
          <w:highlight w:val="yellow"/>
        </w:rPr>
      </w:pPr>
      <w:bookmarkStart w:id="16" w:name="_Toc506459755"/>
    </w:p>
    <w:p w14:paraId="558F19E4" w14:textId="77777777" w:rsidR="00D550D7" w:rsidRDefault="00D550D7" w:rsidP="009C66A2">
      <w:pPr>
        <w:tabs>
          <w:tab w:val="left" w:pos="4940"/>
        </w:tabs>
        <w:rPr>
          <w:rFonts w:eastAsiaTheme="majorEastAsia"/>
          <w:b/>
          <w:bCs/>
          <w:sz w:val="28"/>
          <w:szCs w:val="28"/>
          <w:highlight w:val="yellow"/>
        </w:rPr>
      </w:pPr>
    </w:p>
    <w:p w14:paraId="73629B98" w14:textId="77777777" w:rsidR="00D550D7" w:rsidRDefault="00D550D7" w:rsidP="009C66A2">
      <w:pPr>
        <w:tabs>
          <w:tab w:val="left" w:pos="4940"/>
        </w:tabs>
        <w:rPr>
          <w:rFonts w:eastAsiaTheme="majorEastAsia"/>
          <w:b/>
          <w:bCs/>
          <w:sz w:val="28"/>
          <w:szCs w:val="28"/>
          <w:highlight w:val="yellow"/>
        </w:rPr>
      </w:pPr>
    </w:p>
    <w:p w14:paraId="268600F5" w14:textId="77777777" w:rsidR="00D550D7" w:rsidRDefault="00D550D7" w:rsidP="009C66A2">
      <w:pPr>
        <w:tabs>
          <w:tab w:val="left" w:pos="4940"/>
        </w:tabs>
        <w:rPr>
          <w:rFonts w:eastAsiaTheme="majorEastAsia"/>
          <w:b/>
          <w:bCs/>
          <w:sz w:val="28"/>
          <w:szCs w:val="28"/>
          <w:highlight w:val="yellow"/>
        </w:rPr>
      </w:pPr>
    </w:p>
    <w:p w14:paraId="01E7811F" w14:textId="77777777" w:rsidR="00D550D7" w:rsidRDefault="00D550D7" w:rsidP="009C66A2">
      <w:pPr>
        <w:tabs>
          <w:tab w:val="left" w:pos="4940"/>
        </w:tabs>
        <w:rPr>
          <w:rFonts w:eastAsiaTheme="majorEastAsia"/>
          <w:b/>
          <w:bCs/>
          <w:sz w:val="28"/>
          <w:szCs w:val="28"/>
          <w:highlight w:val="yellow"/>
        </w:rPr>
      </w:pPr>
    </w:p>
    <w:p w14:paraId="2DBACBFD" w14:textId="77777777" w:rsidR="00D550D7" w:rsidRDefault="00D550D7" w:rsidP="009C66A2">
      <w:pPr>
        <w:tabs>
          <w:tab w:val="left" w:pos="4940"/>
        </w:tabs>
        <w:rPr>
          <w:rFonts w:eastAsiaTheme="majorEastAsia"/>
          <w:b/>
          <w:bCs/>
          <w:sz w:val="28"/>
          <w:szCs w:val="28"/>
          <w:highlight w:val="yellow"/>
        </w:rPr>
      </w:pPr>
    </w:p>
    <w:p w14:paraId="4765D055" w14:textId="77777777" w:rsidR="00D550D7" w:rsidRDefault="00D550D7" w:rsidP="009C66A2">
      <w:pPr>
        <w:tabs>
          <w:tab w:val="left" w:pos="4940"/>
        </w:tabs>
        <w:rPr>
          <w:rFonts w:eastAsiaTheme="majorEastAsia"/>
          <w:b/>
          <w:bCs/>
          <w:sz w:val="28"/>
          <w:szCs w:val="28"/>
          <w:highlight w:val="yell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53"/>
        <w:gridCol w:w="2453"/>
        <w:gridCol w:w="2453"/>
        <w:gridCol w:w="2453"/>
        <w:gridCol w:w="2453"/>
        <w:gridCol w:w="2453"/>
      </w:tblGrid>
      <w:tr w:rsidR="00E246ED" w14:paraId="79AABFEE" w14:textId="77777777" w:rsidTr="00133162">
        <w:tc>
          <w:tcPr>
            <w:tcW w:w="2453" w:type="dxa"/>
          </w:tcPr>
          <w:p w14:paraId="11DFE0C1" w14:textId="363CA788" w:rsidR="00E246ED" w:rsidRPr="008016FD" w:rsidRDefault="00E246ED" w:rsidP="009C66A2">
            <w:pPr>
              <w:tabs>
                <w:tab w:val="left" w:pos="4940"/>
              </w:tabs>
              <w:rPr>
                <w:rFonts w:eastAsiaTheme="majorEastAsia"/>
                <w:b/>
                <w:bCs/>
                <w:sz w:val="16"/>
                <w:szCs w:val="16"/>
              </w:rPr>
            </w:pPr>
            <w:r w:rsidRPr="008016FD">
              <w:rPr>
                <w:rFonts w:eastAsiaTheme="majorEastAsia"/>
                <w:b/>
                <w:bCs/>
                <w:sz w:val="16"/>
                <w:szCs w:val="16"/>
              </w:rPr>
              <w:lastRenderedPageBreak/>
              <w:t>Area</w:t>
            </w:r>
          </w:p>
        </w:tc>
        <w:tc>
          <w:tcPr>
            <w:tcW w:w="9812" w:type="dxa"/>
            <w:gridSpan w:val="4"/>
          </w:tcPr>
          <w:p w14:paraId="0A800EC5" w14:textId="37C6CA03" w:rsidR="00E246ED" w:rsidRPr="008016FD" w:rsidRDefault="00E246ED" w:rsidP="009C66A2">
            <w:pPr>
              <w:tabs>
                <w:tab w:val="left" w:pos="4940"/>
              </w:tabs>
              <w:rPr>
                <w:rFonts w:eastAsiaTheme="majorEastAsia"/>
                <w:b/>
                <w:bCs/>
                <w:sz w:val="16"/>
                <w:szCs w:val="16"/>
              </w:rPr>
            </w:pPr>
            <w:r w:rsidRPr="008016FD">
              <w:rPr>
                <w:rFonts w:eastAsiaTheme="majorEastAsia"/>
                <w:b/>
                <w:bCs/>
                <w:sz w:val="16"/>
                <w:szCs w:val="16"/>
              </w:rPr>
              <w:t>Dangerous Goods</w:t>
            </w:r>
          </w:p>
        </w:tc>
        <w:tc>
          <w:tcPr>
            <w:tcW w:w="2453" w:type="dxa"/>
          </w:tcPr>
          <w:p w14:paraId="6DC35542" w14:textId="06CB0E48" w:rsidR="00E246ED" w:rsidRPr="008016FD" w:rsidRDefault="00E246ED" w:rsidP="009C66A2">
            <w:pPr>
              <w:tabs>
                <w:tab w:val="left" w:pos="4940"/>
              </w:tabs>
              <w:rPr>
                <w:rFonts w:eastAsiaTheme="majorEastAsia"/>
                <w:b/>
                <w:bCs/>
                <w:sz w:val="16"/>
                <w:szCs w:val="16"/>
              </w:rPr>
            </w:pPr>
            <w:r w:rsidRPr="008016FD">
              <w:rPr>
                <w:rFonts w:eastAsiaTheme="majorEastAsia"/>
                <w:b/>
                <w:bCs/>
                <w:sz w:val="16"/>
                <w:szCs w:val="16"/>
              </w:rPr>
              <w:t>Largest Quantity</w:t>
            </w:r>
          </w:p>
        </w:tc>
      </w:tr>
      <w:tr w:rsidR="00E246ED" w14:paraId="39FD46A0" w14:textId="77777777" w:rsidTr="00E246ED">
        <w:tc>
          <w:tcPr>
            <w:tcW w:w="2453" w:type="dxa"/>
          </w:tcPr>
          <w:p w14:paraId="26921083" w14:textId="77777777" w:rsidR="00E246ED" w:rsidRPr="008016FD" w:rsidRDefault="00E246ED" w:rsidP="009C66A2">
            <w:pPr>
              <w:tabs>
                <w:tab w:val="left" w:pos="4940"/>
              </w:tabs>
              <w:rPr>
                <w:rFonts w:eastAsiaTheme="majorEastAsia"/>
                <w:b/>
                <w:bCs/>
                <w:sz w:val="16"/>
                <w:szCs w:val="16"/>
              </w:rPr>
            </w:pPr>
          </w:p>
        </w:tc>
        <w:tc>
          <w:tcPr>
            <w:tcW w:w="2453" w:type="dxa"/>
          </w:tcPr>
          <w:p w14:paraId="4C903F97" w14:textId="6C00AF59" w:rsidR="00E246ED" w:rsidRPr="008016FD" w:rsidRDefault="00E246ED" w:rsidP="009C66A2">
            <w:pPr>
              <w:tabs>
                <w:tab w:val="left" w:pos="4940"/>
              </w:tabs>
              <w:rPr>
                <w:rFonts w:eastAsiaTheme="majorEastAsia"/>
                <w:b/>
                <w:bCs/>
                <w:sz w:val="16"/>
                <w:szCs w:val="16"/>
              </w:rPr>
            </w:pPr>
            <w:r w:rsidRPr="008016FD">
              <w:rPr>
                <w:rFonts w:eastAsiaTheme="majorEastAsia"/>
                <w:b/>
                <w:bCs/>
                <w:sz w:val="16"/>
                <w:szCs w:val="16"/>
              </w:rPr>
              <w:t>Name</w:t>
            </w:r>
          </w:p>
        </w:tc>
        <w:tc>
          <w:tcPr>
            <w:tcW w:w="2453" w:type="dxa"/>
          </w:tcPr>
          <w:p w14:paraId="54E46111" w14:textId="3BBD61BA" w:rsidR="00E246ED" w:rsidRPr="008016FD" w:rsidRDefault="00E246ED" w:rsidP="009C66A2">
            <w:pPr>
              <w:tabs>
                <w:tab w:val="left" w:pos="4940"/>
              </w:tabs>
              <w:rPr>
                <w:rFonts w:eastAsiaTheme="majorEastAsia"/>
                <w:b/>
                <w:bCs/>
                <w:sz w:val="16"/>
                <w:szCs w:val="16"/>
              </w:rPr>
            </w:pPr>
            <w:r w:rsidRPr="008016FD">
              <w:rPr>
                <w:rFonts w:eastAsiaTheme="majorEastAsia"/>
                <w:b/>
                <w:bCs/>
                <w:sz w:val="16"/>
                <w:szCs w:val="16"/>
              </w:rPr>
              <w:t>Class</w:t>
            </w:r>
          </w:p>
        </w:tc>
        <w:tc>
          <w:tcPr>
            <w:tcW w:w="2453" w:type="dxa"/>
          </w:tcPr>
          <w:p w14:paraId="586CA184" w14:textId="73D94478" w:rsidR="00E246ED" w:rsidRPr="008016FD" w:rsidRDefault="00E246ED" w:rsidP="009C66A2">
            <w:pPr>
              <w:tabs>
                <w:tab w:val="left" w:pos="4940"/>
              </w:tabs>
              <w:rPr>
                <w:rFonts w:eastAsiaTheme="majorEastAsia"/>
                <w:b/>
                <w:bCs/>
                <w:sz w:val="16"/>
                <w:szCs w:val="16"/>
              </w:rPr>
            </w:pPr>
            <w:r w:rsidRPr="008016FD">
              <w:rPr>
                <w:rFonts w:eastAsiaTheme="majorEastAsia"/>
                <w:b/>
                <w:bCs/>
                <w:sz w:val="16"/>
                <w:szCs w:val="16"/>
              </w:rPr>
              <w:t>UN No.</w:t>
            </w:r>
          </w:p>
        </w:tc>
        <w:tc>
          <w:tcPr>
            <w:tcW w:w="2453" w:type="dxa"/>
          </w:tcPr>
          <w:p w14:paraId="5A7D24B6" w14:textId="262B85DC" w:rsidR="00E246ED" w:rsidRPr="008016FD" w:rsidRDefault="00E246ED" w:rsidP="009C66A2">
            <w:pPr>
              <w:tabs>
                <w:tab w:val="left" w:pos="4940"/>
              </w:tabs>
              <w:rPr>
                <w:rFonts w:eastAsiaTheme="majorEastAsia"/>
                <w:b/>
                <w:bCs/>
                <w:sz w:val="16"/>
                <w:szCs w:val="16"/>
              </w:rPr>
            </w:pPr>
            <w:r w:rsidRPr="008016FD">
              <w:rPr>
                <w:rFonts w:eastAsiaTheme="majorEastAsia"/>
                <w:b/>
                <w:bCs/>
                <w:sz w:val="16"/>
                <w:szCs w:val="16"/>
              </w:rPr>
              <w:t>PG</w:t>
            </w:r>
          </w:p>
        </w:tc>
        <w:tc>
          <w:tcPr>
            <w:tcW w:w="2453" w:type="dxa"/>
          </w:tcPr>
          <w:p w14:paraId="0DF63934" w14:textId="77777777" w:rsidR="00E246ED" w:rsidRPr="008016FD" w:rsidRDefault="00E246ED" w:rsidP="009C66A2">
            <w:pPr>
              <w:tabs>
                <w:tab w:val="left" w:pos="4940"/>
              </w:tabs>
              <w:rPr>
                <w:rFonts w:eastAsiaTheme="majorEastAsia"/>
                <w:b/>
                <w:bCs/>
                <w:sz w:val="16"/>
                <w:szCs w:val="16"/>
              </w:rPr>
            </w:pPr>
          </w:p>
        </w:tc>
      </w:tr>
      <w:tr w:rsidR="00D550D7" w14:paraId="564BFF81" w14:textId="77777777" w:rsidTr="00E246ED">
        <w:tc>
          <w:tcPr>
            <w:tcW w:w="2453" w:type="dxa"/>
          </w:tcPr>
          <w:p w14:paraId="448B2D95" w14:textId="3A007560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>
              <w:rPr>
                <w:rFonts w:eastAsiaTheme="majorEastAsia"/>
                <w:sz w:val="16"/>
                <w:szCs w:val="16"/>
              </w:rPr>
              <w:t>DL4</w:t>
            </w:r>
          </w:p>
        </w:tc>
        <w:tc>
          <w:tcPr>
            <w:tcW w:w="2453" w:type="dxa"/>
          </w:tcPr>
          <w:p w14:paraId="2A609595" w14:textId="3A4C6251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 xml:space="preserve">D-Limonene </w:t>
            </w:r>
          </w:p>
        </w:tc>
        <w:tc>
          <w:tcPr>
            <w:tcW w:w="2453" w:type="dxa"/>
          </w:tcPr>
          <w:p w14:paraId="5657308C" w14:textId="1F64995D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3</w:t>
            </w:r>
          </w:p>
        </w:tc>
        <w:tc>
          <w:tcPr>
            <w:tcW w:w="2453" w:type="dxa"/>
          </w:tcPr>
          <w:p w14:paraId="69EE4645" w14:textId="715C59C0" w:rsidR="00D550D7" w:rsidRPr="008016FD" w:rsidRDefault="00D550D7" w:rsidP="00D550D7">
            <w:pPr>
              <w:tabs>
                <w:tab w:val="left" w:pos="4940"/>
              </w:tabs>
              <w:rPr>
                <w:rFonts w:eastAsiaTheme="majorEastAsia"/>
                <w:bCs/>
                <w:sz w:val="16"/>
                <w:szCs w:val="16"/>
              </w:rPr>
            </w:pPr>
            <w:r w:rsidRPr="008016FD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2319</w:t>
            </w:r>
          </w:p>
        </w:tc>
        <w:tc>
          <w:tcPr>
            <w:tcW w:w="2453" w:type="dxa"/>
          </w:tcPr>
          <w:p w14:paraId="750AB5FB" w14:textId="7EEC1A33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III</w:t>
            </w:r>
          </w:p>
        </w:tc>
        <w:tc>
          <w:tcPr>
            <w:tcW w:w="2453" w:type="dxa"/>
          </w:tcPr>
          <w:p w14:paraId="36F4541F" w14:textId="42B615AE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3200L</w:t>
            </w:r>
          </w:p>
        </w:tc>
      </w:tr>
      <w:tr w:rsidR="00D550D7" w14:paraId="0731083C" w14:textId="77777777" w:rsidTr="00E246ED">
        <w:tc>
          <w:tcPr>
            <w:tcW w:w="2453" w:type="dxa"/>
          </w:tcPr>
          <w:p w14:paraId="3C95D453" w14:textId="5C594FB8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>
              <w:rPr>
                <w:rFonts w:eastAsiaTheme="majorEastAsia"/>
                <w:sz w:val="16"/>
                <w:szCs w:val="16"/>
              </w:rPr>
              <w:t>DL4</w:t>
            </w:r>
          </w:p>
        </w:tc>
        <w:tc>
          <w:tcPr>
            <w:tcW w:w="2453" w:type="dxa"/>
          </w:tcPr>
          <w:p w14:paraId="5AFF5389" w14:textId="5E6A977D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 xml:space="preserve">Eucalyptus Oil </w:t>
            </w:r>
          </w:p>
        </w:tc>
        <w:tc>
          <w:tcPr>
            <w:tcW w:w="2453" w:type="dxa"/>
          </w:tcPr>
          <w:p w14:paraId="10349161" w14:textId="3A428A1A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3</w:t>
            </w:r>
          </w:p>
        </w:tc>
        <w:tc>
          <w:tcPr>
            <w:tcW w:w="2453" w:type="dxa"/>
          </w:tcPr>
          <w:p w14:paraId="4BB9EB36" w14:textId="25B8CC4E" w:rsidR="00D550D7" w:rsidRPr="008016FD" w:rsidRDefault="00D550D7" w:rsidP="00D550D7">
            <w:pPr>
              <w:tabs>
                <w:tab w:val="left" w:pos="4940"/>
              </w:tabs>
              <w:rPr>
                <w:rFonts w:eastAsiaTheme="majorEastAsia"/>
                <w:bCs/>
                <w:sz w:val="16"/>
                <w:szCs w:val="16"/>
              </w:rPr>
            </w:pPr>
            <w:r w:rsidRPr="008016FD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1993</w:t>
            </w:r>
          </w:p>
        </w:tc>
        <w:tc>
          <w:tcPr>
            <w:tcW w:w="2453" w:type="dxa"/>
          </w:tcPr>
          <w:p w14:paraId="36816091" w14:textId="3D82A367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III</w:t>
            </w:r>
          </w:p>
        </w:tc>
        <w:tc>
          <w:tcPr>
            <w:tcW w:w="2453" w:type="dxa"/>
          </w:tcPr>
          <w:p w14:paraId="1C626E60" w14:textId="57C382CE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800L</w:t>
            </w:r>
          </w:p>
        </w:tc>
      </w:tr>
      <w:tr w:rsidR="00D550D7" w14:paraId="093F18B9" w14:textId="77777777" w:rsidTr="00E246ED">
        <w:tc>
          <w:tcPr>
            <w:tcW w:w="2453" w:type="dxa"/>
          </w:tcPr>
          <w:p w14:paraId="7F15917A" w14:textId="112B3B05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>
              <w:rPr>
                <w:rFonts w:eastAsiaTheme="majorEastAsia"/>
                <w:sz w:val="16"/>
                <w:szCs w:val="16"/>
              </w:rPr>
              <w:t>DL5</w:t>
            </w:r>
          </w:p>
        </w:tc>
        <w:tc>
          <w:tcPr>
            <w:tcW w:w="2453" w:type="dxa"/>
          </w:tcPr>
          <w:p w14:paraId="797AF18C" w14:textId="45266CA8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Pesticide, Solid, Toxic, N.O.S. (</w:t>
            </w:r>
            <w:proofErr w:type="spellStart"/>
            <w:r w:rsidRPr="00464CCB">
              <w:rPr>
                <w:sz w:val="17"/>
                <w:szCs w:val="17"/>
              </w:rPr>
              <w:t>Rodenone</w:t>
            </w:r>
            <w:proofErr w:type="spellEnd"/>
            <w:r w:rsidRPr="00464CCB">
              <w:rPr>
                <w:sz w:val="17"/>
                <w:szCs w:val="17"/>
              </w:rPr>
              <w:t xml:space="preserve"> Dust)</w:t>
            </w:r>
          </w:p>
        </w:tc>
        <w:tc>
          <w:tcPr>
            <w:tcW w:w="2453" w:type="dxa"/>
          </w:tcPr>
          <w:p w14:paraId="7C918E5A" w14:textId="6E2355C0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6.1</w:t>
            </w:r>
          </w:p>
        </w:tc>
        <w:tc>
          <w:tcPr>
            <w:tcW w:w="2453" w:type="dxa"/>
          </w:tcPr>
          <w:p w14:paraId="770F14B1" w14:textId="5C9D9618" w:rsidR="00D550D7" w:rsidRPr="008016FD" w:rsidRDefault="00D550D7" w:rsidP="00D550D7">
            <w:pPr>
              <w:tabs>
                <w:tab w:val="left" w:pos="4940"/>
              </w:tabs>
              <w:rPr>
                <w:rFonts w:eastAsiaTheme="majorEastAsia"/>
                <w:bCs/>
                <w:sz w:val="16"/>
                <w:szCs w:val="16"/>
              </w:rPr>
            </w:pPr>
            <w:r w:rsidRPr="008016FD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2588</w:t>
            </w:r>
          </w:p>
        </w:tc>
        <w:tc>
          <w:tcPr>
            <w:tcW w:w="2453" w:type="dxa"/>
          </w:tcPr>
          <w:p w14:paraId="1899D033" w14:textId="2493ED90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III</w:t>
            </w:r>
          </w:p>
        </w:tc>
        <w:tc>
          <w:tcPr>
            <w:tcW w:w="2453" w:type="dxa"/>
          </w:tcPr>
          <w:p w14:paraId="5FD4FEC8" w14:textId="5A0D74CB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2000</w:t>
            </w:r>
          </w:p>
        </w:tc>
      </w:tr>
      <w:tr w:rsidR="00D550D7" w14:paraId="68E83B60" w14:textId="77777777" w:rsidTr="00E246ED">
        <w:tc>
          <w:tcPr>
            <w:tcW w:w="2453" w:type="dxa"/>
          </w:tcPr>
          <w:p w14:paraId="54A4316B" w14:textId="3F5572B1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5F6C9B">
              <w:rPr>
                <w:rFonts w:eastAsiaTheme="majorEastAsia"/>
                <w:sz w:val="16"/>
                <w:szCs w:val="16"/>
              </w:rPr>
              <w:t>DL5</w:t>
            </w:r>
          </w:p>
        </w:tc>
        <w:tc>
          <w:tcPr>
            <w:tcW w:w="2453" w:type="dxa"/>
          </w:tcPr>
          <w:p w14:paraId="3A08C943" w14:textId="51467486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Coumarin Derivative Pesticide, Liquid, Toxic (53691- Brodifacoum L-Blue)</w:t>
            </w:r>
          </w:p>
        </w:tc>
        <w:tc>
          <w:tcPr>
            <w:tcW w:w="2453" w:type="dxa"/>
          </w:tcPr>
          <w:p w14:paraId="7E1DDEAF" w14:textId="16F11E49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6.1</w:t>
            </w:r>
          </w:p>
        </w:tc>
        <w:tc>
          <w:tcPr>
            <w:tcW w:w="2453" w:type="dxa"/>
          </w:tcPr>
          <w:p w14:paraId="5AF4ED7D" w14:textId="3B2395AF" w:rsidR="00D550D7" w:rsidRPr="008016FD" w:rsidRDefault="00D550D7" w:rsidP="00D550D7">
            <w:pPr>
              <w:tabs>
                <w:tab w:val="left" w:pos="4940"/>
              </w:tabs>
              <w:rPr>
                <w:rFonts w:eastAsiaTheme="majorEastAsia"/>
                <w:bCs/>
                <w:sz w:val="16"/>
                <w:szCs w:val="16"/>
              </w:rPr>
            </w:pPr>
            <w:r w:rsidRPr="008016FD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3026</w:t>
            </w:r>
          </w:p>
        </w:tc>
        <w:tc>
          <w:tcPr>
            <w:tcW w:w="2453" w:type="dxa"/>
          </w:tcPr>
          <w:p w14:paraId="0147AF74" w14:textId="5F323922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III</w:t>
            </w:r>
          </w:p>
        </w:tc>
        <w:tc>
          <w:tcPr>
            <w:tcW w:w="2453" w:type="dxa"/>
          </w:tcPr>
          <w:p w14:paraId="36229CDB" w14:textId="24C6B009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600</w:t>
            </w:r>
          </w:p>
        </w:tc>
      </w:tr>
      <w:tr w:rsidR="00D550D7" w14:paraId="1778092B" w14:textId="77777777" w:rsidTr="00E246ED">
        <w:tc>
          <w:tcPr>
            <w:tcW w:w="2453" w:type="dxa"/>
          </w:tcPr>
          <w:p w14:paraId="303AB18F" w14:textId="4C1DC86B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5F6C9B">
              <w:rPr>
                <w:rFonts w:eastAsiaTheme="majorEastAsia"/>
                <w:sz w:val="16"/>
                <w:szCs w:val="16"/>
              </w:rPr>
              <w:t>DL5</w:t>
            </w:r>
          </w:p>
        </w:tc>
        <w:tc>
          <w:tcPr>
            <w:tcW w:w="2453" w:type="dxa"/>
          </w:tcPr>
          <w:p w14:paraId="56BA9310" w14:textId="755C0536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Carbamate Pesticide, Solid, Toxic (Methiocarb)</w:t>
            </w:r>
          </w:p>
        </w:tc>
        <w:tc>
          <w:tcPr>
            <w:tcW w:w="2453" w:type="dxa"/>
          </w:tcPr>
          <w:p w14:paraId="4EA8BE07" w14:textId="6640CE71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6.1</w:t>
            </w:r>
          </w:p>
        </w:tc>
        <w:tc>
          <w:tcPr>
            <w:tcW w:w="2453" w:type="dxa"/>
          </w:tcPr>
          <w:p w14:paraId="3A8EFDFE" w14:textId="5F3CBF8F" w:rsidR="00D550D7" w:rsidRPr="008016FD" w:rsidRDefault="00D550D7" w:rsidP="00D550D7">
            <w:pPr>
              <w:tabs>
                <w:tab w:val="left" w:pos="4940"/>
              </w:tabs>
              <w:rPr>
                <w:rFonts w:eastAsiaTheme="majorEastAsia"/>
                <w:bCs/>
                <w:sz w:val="16"/>
                <w:szCs w:val="16"/>
              </w:rPr>
            </w:pPr>
            <w:r w:rsidRPr="008016FD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2757</w:t>
            </w:r>
          </w:p>
        </w:tc>
        <w:tc>
          <w:tcPr>
            <w:tcW w:w="2453" w:type="dxa"/>
          </w:tcPr>
          <w:p w14:paraId="1AB2BEE2" w14:textId="388DAA1D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II</w:t>
            </w:r>
          </w:p>
        </w:tc>
        <w:tc>
          <w:tcPr>
            <w:tcW w:w="2453" w:type="dxa"/>
          </w:tcPr>
          <w:p w14:paraId="5651B420" w14:textId="2DC3FA38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1200</w:t>
            </w:r>
          </w:p>
        </w:tc>
      </w:tr>
      <w:tr w:rsidR="00D550D7" w14:paraId="72C6CEA2" w14:textId="77777777" w:rsidTr="00E246ED">
        <w:tc>
          <w:tcPr>
            <w:tcW w:w="2453" w:type="dxa"/>
          </w:tcPr>
          <w:p w14:paraId="160CFBFD" w14:textId="2D9E7BBA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5F6C9B">
              <w:rPr>
                <w:rFonts w:eastAsiaTheme="majorEastAsia"/>
                <w:sz w:val="16"/>
                <w:szCs w:val="16"/>
              </w:rPr>
              <w:t>DL5</w:t>
            </w:r>
          </w:p>
        </w:tc>
        <w:tc>
          <w:tcPr>
            <w:tcW w:w="2453" w:type="dxa"/>
          </w:tcPr>
          <w:p w14:paraId="0B2BDC6D" w14:textId="52630E75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Bromoxynil Phenol, Solid, Toxic (R0059)</w:t>
            </w:r>
          </w:p>
        </w:tc>
        <w:tc>
          <w:tcPr>
            <w:tcW w:w="2453" w:type="dxa"/>
          </w:tcPr>
          <w:p w14:paraId="2CB3E7F6" w14:textId="3D2E8FB9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6.1</w:t>
            </w:r>
          </w:p>
        </w:tc>
        <w:tc>
          <w:tcPr>
            <w:tcW w:w="2453" w:type="dxa"/>
          </w:tcPr>
          <w:p w14:paraId="0CD6A236" w14:textId="3E4C714B" w:rsidR="00D550D7" w:rsidRPr="008016FD" w:rsidRDefault="00D550D7" w:rsidP="00D550D7">
            <w:pPr>
              <w:tabs>
                <w:tab w:val="left" w:pos="4940"/>
              </w:tabs>
              <w:rPr>
                <w:rFonts w:eastAsiaTheme="majorEastAsia"/>
                <w:bCs/>
                <w:sz w:val="16"/>
                <w:szCs w:val="16"/>
              </w:rPr>
            </w:pPr>
            <w:r w:rsidRPr="008016FD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2811</w:t>
            </w:r>
          </w:p>
        </w:tc>
        <w:tc>
          <w:tcPr>
            <w:tcW w:w="2453" w:type="dxa"/>
          </w:tcPr>
          <w:p w14:paraId="21199CEE" w14:textId="15A30FDB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III</w:t>
            </w:r>
          </w:p>
        </w:tc>
        <w:tc>
          <w:tcPr>
            <w:tcW w:w="2453" w:type="dxa"/>
          </w:tcPr>
          <w:p w14:paraId="6EA6097C" w14:textId="2BA41495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250</w:t>
            </w:r>
          </w:p>
        </w:tc>
      </w:tr>
      <w:tr w:rsidR="00D550D7" w14:paraId="2AD79A1B" w14:textId="77777777" w:rsidTr="00E246ED">
        <w:tc>
          <w:tcPr>
            <w:tcW w:w="2453" w:type="dxa"/>
          </w:tcPr>
          <w:p w14:paraId="77C6C338" w14:textId="33FD53A8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5F6C9B">
              <w:rPr>
                <w:rFonts w:eastAsiaTheme="majorEastAsia"/>
                <w:sz w:val="16"/>
                <w:szCs w:val="16"/>
              </w:rPr>
              <w:t>DL5</w:t>
            </w:r>
          </w:p>
        </w:tc>
        <w:tc>
          <w:tcPr>
            <w:tcW w:w="2453" w:type="dxa"/>
          </w:tcPr>
          <w:p w14:paraId="1F3C3AA6" w14:textId="50B671AB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Phosphoric Acid, Solution</w:t>
            </w:r>
          </w:p>
        </w:tc>
        <w:tc>
          <w:tcPr>
            <w:tcW w:w="2453" w:type="dxa"/>
          </w:tcPr>
          <w:p w14:paraId="64A2BD28" w14:textId="02338949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8</w:t>
            </w:r>
          </w:p>
        </w:tc>
        <w:tc>
          <w:tcPr>
            <w:tcW w:w="2453" w:type="dxa"/>
          </w:tcPr>
          <w:p w14:paraId="523F92FA" w14:textId="0E267909" w:rsidR="00D550D7" w:rsidRPr="008016FD" w:rsidRDefault="00D550D7" w:rsidP="00D550D7">
            <w:pPr>
              <w:tabs>
                <w:tab w:val="left" w:pos="4940"/>
              </w:tabs>
              <w:rPr>
                <w:rFonts w:eastAsiaTheme="majorEastAsia"/>
                <w:bCs/>
                <w:sz w:val="16"/>
                <w:szCs w:val="16"/>
              </w:rPr>
            </w:pPr>
            <w:r w:rsidRPr="008016FD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1805</w:t>
            </w:r>
          </w:p>
        </w:tc>
        <w:tc>
          <w:tcPr>
            <w:tcW w:w="2453" w:type="dxa"/>
          </w:tcPr>
          <w:p w14:paraId="6BF66CCA" w14:textId="74FDF4A2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III</w:t>
            </w:r>
          </w:p>
        </w:tc>
        <w:tc>
          <w:tcPr>
            <w:tcW w:w="2453" w:type="dxa"/>
          </w:tcPr>
          <w:p w14:paraId="67B877C4" w14:textId="4D9EDBB1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4000L</w:t>
            </w:r>
          </w:p>
        </w:tc>
      </w:tr>
      <w:tr w:rsidR="00D550D7" w14:paraId="35B84802" w14:textId="77777777" w:rsidTr="00E246ED">
        <w:tc>
          <w:tcPr>
            <w:tcW w:w="2453" w:type="dxa"/>
          </w:tcPr>
          <w:p w14:paraId="34DD4516" w14:textId="187F19A4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5F6C9B">
              <w:rPr>
                <w:rFonts w:eastAsiaTheme="majorEastAsia"/>
                <w:sz w:val="16"/>
                <w:szCs w:val="16"/>
              </w:rPr>
              <w:t>DL5</w:t>
            </w:r>
          </w:p>
        </w:tc>
        <w:tc>
          <w:tcPr>
            <w:tcW w:w="2453" w:type="dxa"/>
          </w:tcPr>
          <w:p w14:paraId="27B01D5B" w14:textId="625F046B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Phosphorus Acid</w:t>
            </w:r>
          </w:p>
        </w:tc>
        <w:tc>
          <w:tcPr>
            <w:tcW w:w="2453" w:type="dxa"/>
          </w:tcPr>
          <w:p w14:paraId="2A630706" w14:textId="72396505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8</w:t>
            </w:r>
          </w:p>
        </w:tc>
        <w:tc>
          <w:tcPr>
            <w:tcW w:w="2453" w:type="dxa"/>
          </w:tcPr>
          <w:p w14:paraId="3411384A" w14:textId="1EE55D17" w:rsidR="00D550D7" w:rsidRPr="008016FD" w:rsidRDefault="00D550D7" w:rsidP="00D550D7">
            <w:pPr>
              <w:tabs>
                <w:tab w:val="left" w:pos="4940"/>
              </w:tabs>
              <w:rPr>
                <w:rFonts w:eastAsiaTheme="majorEastAsia"/>
                <w:bCs/>
                <w:sz w:val="16"/>
                <w:szCs w:val="16"/>
              </w:rPr>
            </w:pPr>
            <w:r w:rsidRPr="008016FD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2834</w:t>
            </w:r>
          </w:p>
        </w:tc>
        <w:tc>
          <w:tcPr>
            <w:tcW w:w="2453" w:type="dxa"/>
          </w:tcPr>
          <w:p w14:paraId="13A930D3" w14:textId="603100F6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III</w:t>
            </w:r>
          </w:p>
        </w:tc>
        <w:tc>
          <w:tcPr>
            <w:tcW w:w="2453" w:type="dxa"/>
          </w:tcPr>
          <w:p w14:paraId="5CC2BC22" w14:textId="52FED3C1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4000Kg</w:t>
            </w:r>
          </w:p>
        </w:tc>
      </w:tr>
      <w:tr w:rsidR="00D550D7" w14:paraId="33402CE4" w14:textId="77777777" w:rsidTr="00E246ED">
        <w:tc>
          <w:tcPr>
            <w:tcW w:w="2453" w:type="dxa"/>
          </w:tcPr>
          <w:p w14:paraId="0C80F885" w14:textId="5F07789A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5F6C9B">
              <w:rPr>
                <w:rFonts w:eastAsiaTheme="majorEastAsia"/>
                <w:sz w:val="16"/>
                <w:szCs w:val="16"/>
              </w:rPr>
              <w:t>DL5</w:t>
            </w:r>
          </w:p>
        </w:tc>
        <w:tc>
          <w:tcPr>
            <w:tcW w:w="2453" w:type="dxa"/>
          </w:tcPr>
          <w:p w14:paraId="4ACABAB1" w14:textId="150E6CA8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Hydrochloric Acid</w:t>
            </w:r>
          </w:p>
        </w:tc>
        <w:tc>
          <w:tcPr>
            <w:tcW w:w="2453" w:type="dxa"/>
          </w:tcPr>
          <w:p w14:paraId="5E68F0DD" w14:textId="656B1ED4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8</w:t>
            </w:r>
          </w:p>
        </w:tc>
        <w:tc>
          <w:tcPr>
            <w:tcW w:w="2453" w:type="dxa"/>
          </w:tcPr>
          <w:p w14:paraId="7AED42F2" w14:textId="598A94E3" w:rsidR="00D550D7" w:rsidRPr="008016FD" w:rsidRDefault="00D550D7" w:rsidP="00D550D7">
            <w:pPr>
              <w:tabs>
                <w:tab w:val="left" w:pos="4940"/>
              </w:tabs>
              <w:rPr>
                <w:rFonts w:eastAsiaTheme="majorEastAsia"/>
                <w:bCs/>
                <w:sz w:val="16"/>
                <w:szCs w:val="16"/>
              </w:rPr>
            </w:pPr>
            <w:r w:rsidRPr="008016FD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1789</w:t>
            </w:r>
          </w:p>
        </w:tc>
        <w:tc>
          <w:tcPr>
            <w:tcW w:w="2453" w:type="dxa"/>
          </w:tcPr>
          <w:p w14:paraId="7B2E36FF" w14:textId="347EBB8E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II</w:t>
            </w:r>
          </w:p>
        </w:tc>
        <w:tc>
          <w:tcPr>
            <w:tcW w:w="2453" w:type="dxa"/>
          </w:tcPr>
          <w:p w14:paraId="3700C2DB" w14:textId="7CEE106C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1300L</w:t>
            </w:r>
          </w:p>
        </w:tc>
      </w:tr>
      <w:tr w:rsidR="00D550D7" w14:paraId="5DA3F143" w14:textId="77777777" w:rsidTr="00E246ED">
        <w:tc>
          <w:tcPr>
            <w:tcW w:w="2453" w:type="dxa"/>
          </w:tcPr>
          <w:p w14:paraId="0A8954F2" w14:textId="3CAA857C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5F6C9B">
              <w:rPr>
                <w:rFonts w:eastAsiaTheme="majorEastAsia"/>
                <w:sz w:val="16"/>
                <w:szCs w:val="16"/>
              </w:rPr>
              <w:t>DL5</w:t>
            </w:r>
          </w:p>
        </w:tc>
        <w:tc>
          <w:tcPr>
            <w:tcW w:w="2453" w:type="dxa"/>
          </w:tcPr>
          <w:p w14:paraId="518C9145" w14:textId="53F8F745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WARFARIN (22249)</w:t>
            </w:r>
          </w:p>
        </w:tc>
        <w:tc>
          <w:tcPr>
            <w:tcW w:w="2453" w:type="dxa"/>
          </w:tcPr>
          <w:p w14:paraId="18ADD73D" w14:textId="1132EB9C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6.1</w:t>
            </w:r>
          </w:p>
        </w:tc>
        <w:tc>
          <w:tcPr>
            <w:tcW w:w="2453" w:type="dxa"/>
          </w:tcPr>
          <w:p w14:paraId="60270A76" w14:textId="69857578" w:rsidR="00D550D7" w:rsidRPr="008016FD" w:rsidRDefault="00D550D7" w:rsidP="00D550D7">
            <w:pPr>
              <w:tabs>
                <w:tab w:val="left" w:pos="4940"/>
              </w:tabs>
              <w:rPr>
                <w:rFonts w:eastAsiaTheme="majorEastAsia"/>
                <w:bCs/>
                <w:sz w:val="16"/>
                <w:szCs w:val="16"/>
              </w:rPr>
            </w:pPr>
            <w:r w:rsidRPr="008016FD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3027</w:t>
            </w:r>
          </w:p>
        </w:tc>
        <w:tc>
          <w:tcPr>
            <w:tcW w:w="2453" w:type="dxa"/>
          </w:tcPr>
          <w:p w14:paraId="54C93FC3" w14:textId="3FF86678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II</w:t>
            </w:r>
          </w:p>
        </w:tc>
        <w:tc>
          <w:tcPr>
            <w:tcW w:w="2453" w:type="dxa"/>
          </w:tcPr>
          <w:p w14:paraId="479FEF16" w14:textId="377FD652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300Kg</w:t>
            </w:r>
          </w:p>
        </w:tc>
      </w:tr>
      <w:tr w:rsidR="00D550D7" w14:paraId="60E86C3E" w14:textId="77777777" w:rsidTr="00E246ED">
        <w:tc>
          <w:tcPr>
            <w:tcW w:w="2453" w:type="dxa"/>
          </w:tcPr>
          <w:p w14:paraId="7CC8782C" w14:textId="74CFC235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5F6C9B">
              <w:rPr>
                <w:rFonts w:eastAsiaTheme="majorEastAsia"/>
                <w:sz w:val="16"/>
                <w:szCs w:val="16"/>
              </w:rPr>
              <w:t>DL5</w:t>
            </w:r>
          </w:p>
        </w:tc>
        <w:tc>
          <w:tcPr>
            <w:tcW w:w="2453" w:type="dxa"/>
          </w:tcPr>
          <w:p w14:paraId="31B72420" w14:textId="3E4DE1A1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BRODIFACOUM 0.5% (53056)</w:t>
            </w:r>
          </w:p>
        </w:tc>
        <w:tc>
          <w:tcPr>
            <w:tcW w:w="2453" w:type="dxa"/>
          </w:tcPr>
          <w:p w14:paraId="59F1A814" w14:textId="4CD5AF29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6.1</w:t>
            </w:r>
          </w:p>
        </w:tc>
        <w:tc>
          <w:tcPr>
            <w:tcW w:w="2453" w:type="dxa"/>
          </w:tcPr>
          <w:p w14:paraId="26C9F9E8" w14:textId="3CAD9149" w:rsidR="00D550D7" w:rsidRPr="008016FD" w:rsidRDefault="00D550D7" w:rsidP="00D550D7">
            <w:pPr>
              <w:tabs>
                <w:tab w:val="left" w:pos="4940"/>
              </w:tabs>
              <w:rPr>
                <w:rFonts w:eastAsiaTheme="majorEastAsia"/>
                <w:bCs/>
                <w:sz w:val="16"/>
                <w:szCs w:val="16"/>
              </w:rPr>
            </w:pPr>
            <w:r w:rsidRPr="008016FD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3027</w:t>
            </w:r>
          </w:p>
        </w:tc>
        <w:tc>
          <w:tcPr>
            <w:tcW w:w="2453" w:type="dxa"/>
          </w:tcPr>
          <w:p w14:paraId="2D850FAD" w14:textId="69AB6BBE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II</w:t>
            </w:r>
          </w:p>
        </w:tc>
        <w:tc>
          <w:tcPr>
            <w:tcW w:w="2453" w:type="dxa"/>
          </w:tcPr>
          <w:p w14:paraId="64B723E1" w14:textId="70514A23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1500Kg</w:t>
            </w:r>
          </w:p>
        </w:tc>
      </w:tr>
      <w:tr w:rsidR="00D550D7" w14:paraId="0034F958" w14:textId="77777777" w:rsidTr="00E246ED">
        <w:tc>
          <w:tcPr>
            <w:tcW w:w="2453" w:type="dxa"/>
          </w:tcPr>
          <w:p w14:paraId="240427B3" w14:textId="615A5520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5F6C9B">
              <w:rPr>
                <w:rFonts w:eastAsiaTheme="majorEastAsia"/>
                <w:sz w:val="16"/>
                <w:szCs w:val="16"/>
              </w:rPr>
              <w:t>DL5</w:t>
            </w:r>
          </w:p>
        </w:tc>
        <w:tc>
          <w:tcPr>
            <w:tcW w:w="2453" w:type="dxa"/>
          </w:tcPr>
          <w:p w14:paraId="7996130D" w14:textId="77777777" w:rsidR="00D550D7" w:rsidRPr="00464CCB" w:rsidRDefault="00D550D7" w:rsidP="00D550D7">
            <w:pPr>
              <w:autoSpaceDE w:val="0"/>
              <w:autoSpaceDN w:val="0"/>
              <w:adjustRightInd w:val="0"/>
              <w:spacing w:before="60" w:after="60"/>
              <w:rPr>
                <w:sz w:val="17"/>
                <w:szCs w:val="17"/>
              </w:rPr>
            </w:pPr>
            <w:r w:rsidRPr="00464CCB">
              <w:rPr>
                <w:sz w:val="17"/>
                <w:szCs w:val="17"/>
              </w:rPr>
              <w:t>CORROSIVE LIQUID, ACIDIC, ORGANIC, N.O.S.</w:t>
            </w:r>
          </w:p>
          <w:p w14:paraId="4E73BE64" w14:textId="0D65E11F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(2,2-Di-Bromo-3-Nitrilo-Propionamide)</w:t>
            </w:r>
          </w:p>
        </w:tc>
        <w:tc>
          <w:tcPr>
            <w:tcW w:w="2453" w:type="dxa"/>
          </w:tcPr>
          <w:p w14:paraId="495BDD4A" w14:textId="187A1E6F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8</w:t>
            </w:r>
          </w:p>
        </w:tc>
        <w:tc>
          <w:tcPr>
            <w:tcW w:w="2453" w:type="dxa"/>
          </w:tcPr>
          <w:p w14:paraId="64454D5A" w14:textId="1FEE3655" w:rsidR="00D550D7" w:rsidRPr="008016FD" w:rsidRDefault="00D550D7" w:rsidP="00D550D7">
            <w:pPr>
              <w:tabs>
                <w:tab w:val="left" w:pos="4940"/>
              </w:tabs>
              <w:rPr>
                <w:rFonts w:eastAsiaTheme="majorEastAsia"/>
                <w:bCs/>
                <w:sz w:val="16"/>
                <w:szCs w:val="16"/>
              </w:rPr>
            </w:pPr>
            <w:r w:rsidRPr="008016FD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3265</w:t>
            </w:r>
          </w:p>
        </w:tc>
        <w:tc>
          <w:tcPr>
            <w:tcW w:w="2453" w:type="dxa"/>
          </w:tcPr>
          <w:p w14:paraId="51B55DFF" w14:textId="10A72297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III</w:t>
            </w:r>
          </w:p>
        </w:tc>
        <w:tc>
          <w:tcPr>
            <w:tcW w:w="2453" w:type="dxa"/>
          </w:tcPr>
          <w:p w14:paraId="35E3D37B" w14:textId="76E6A7CF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50L</w:t>
            </w:r>
          </w:p>
        </w:tc>
      </w:tr>
      <w:tr w:rsidR="00D550D7" w14:paraId="7696D0D7" w14:textId="77777777" w:rsidTr="00E246ED">
        <w:tc>
          <w:tcPr>
            <w:tcW w:w="2453" w:type="dxa"/>
          </w:tcPr>
          <w:p w14:paraId="73046C6B" w14:textId="3028426D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>
              <w:rPr>
                <w:rFonts w:eastAsiaTheme="majorEastAsia"/>
                <w:sz w:val="16"/>
                <w:szCs w:val="16"/>
              </w:rPr>
              <w:t>DL6</w:t>
            </w:r>
          </w:p>
        </w:tc>
        <w:tc>
          <w:tcPr>
            <w:tcW w:w="2453" w:type="dxa"/>
          </w:tcPr>
          <w:p w14:paraId="0BC02EC0" w14:textId="71612EBD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Sulphur</w:t>
            </w:r>
          </w:p>
        </w:tc>
        <w:tc>
          <w:tcPr>
            <w:tcW w:w="2453" w:type="dxa"/>
          </w:tcPr>
          <w:p w14:paraId="66CE2230" w14:textId="384B0052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4.1</w:t>
            </w:r>
          </w:p>
        </w:tc>
        <w:tc>
          <w:tcPr>
            <w:tcW w:w="2453" w:type="dxa"/>
          </w:tcPr>
          <w:p w14:paraId="0D026C40" w14:textId="305826C7" w:rsidR="00D550D7" w:rsidRPr="008016FD" w:rsidRDefault="00D550D7" w:rsidP="00D550D7">
            <w:pPr>
              <w:tabs>
                <w:tab w:val="left" w:pos="4940"/>
              </w:tabs>
              <w:rPr>
                <w:rFonts w:eastAsiaTheme="majorEastAsia"/>
                <w:bCs/>
                <w:sz w:val="16"/>
                <w:szCs w:val="16"/>
              </w:rPr>
            </w:pPr>
            <w:r w:rsidRPr="008016FD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1350</w:t>
            </w:r>
          </w:p>
        </w:tc>
        <w:tc>
          <w:tcPr>
            <w:tcW w:w="2453" w:type="dxa"/>
          </w:tcPr>
          <w:p w14:paraId="30FF7A70" w14:textId="40D463BB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III</w:t>
            </w:r>
          </w:p>
        </w:tc>
        <w:tc>
          <w:tcPr>
            <w:tcW w:w="2453" w:type="dxa"/>
          </w:tcPr>
          <w:p w14:paraId="5408F473" w14:textId="2F02C2B1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7500Kg</w:t>
            </w:r>
          </w:p>
        </w:tc>
      </w:tr>
      <w:tr w:rsidR="00D550D7" w14:paraId="2297FB19" w14:textId="77777777" w:rsidTr="00E246ED">
        <w:tc>
          <w:tcPr>
            <w:tcW w:w="2453" w:type="dxa"/>
          </w:tcPr>
          <w:p w14:paraId="4FD98E13" w14:textId="34CE8714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>
              <w:rPr>
                <w:rFonts w:eastAsiaTheme="majorEastAsia"/>
                <w:sz w:val="16"/>
                <w:szCs w:val="16"/>
              </w:rPr>
              <w:lastRenderedPageBreak/>
              <w:t>DL6</w:t>
            </w:r>
          </w:p>
        </w:tc>
        <w:tc>
          <w:tcPr>
            <w:tcW w:w="2453" w:type="dxa"/>
          </w:tcPr>
          <w:p w14:paraId="682C3E2D" w14:textId="17F3DE43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Metaldehyde</w:t>
            </w:r>
          </w:p>
        </w:tc>
        <w:tc>
          <w:tcPr>
            <w:tcW w:w="2453" w:type="dxa"/>
          </w:tcPr>
          <w:p w14:paraId="045A24EF" w14:textId="01A281A4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4.1</w:t>
            </w:r>
          </w:p>
        </w:tc>
        <w:tc>
          <w:tcPr>
            <w:tcW w:w="2453" w:type="dxa"/>
          </w:tcPr>
          <w:p w14:paraId="11479D79" w14:textId="52542720" w:rsidR="00D550D7" w:rsidRPr="008016FD" w:rsidRDefault="00D550D7" w:rsidP="00D550D7">
            <w:pPr>
              <w:tabs>
                <w:tab w:val="left" w:pos="4940"/>
              </w:tabs>
              <w:rPr>
                <w:rFonts w:eastAsiaTheme="majorEastAsia"/>
                <w:bCs/>
                <w:sz w:val="16"/>
                <w:szCs w:val="16"/>
              </w:rPr>
            </w:pPr>
            <w:r w:rsidRPr="008016FD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1332</w:t>
            </w:r>
          </w:p>
        </w:tc>
        <w:tc>
          <w:tcPr>
            <w:tcW w:w="2453" w:type="dxa"/>
          </w:tcPr>
          <w:p w14:paraId="0370EABA" w14:textId="016DD976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III</w:t>
            </w:r>
          </w:p>
        </w:tc>
        <w:tc>
          <w:tcPr>
            <w:tcW w:w="2453" w:type="dxa"/>
          </w:tcPr>
          <w:p w14:paraId="1DE984CA" w14:textId="6E3C32D8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5000kg</w:t>
            </w:r>
          </w:p>
        </w:tc>
      </w:tr>
      <w:tr w:rsidR="00D550D7" w14:paraId="37C0CAC0" w14:textId="77777777" w:rsidTr="00E246ED">
        <w:tc>
          <w:tcPr>
            <w:tcW w:w="2453" w:type="dxa"/>
          </w:tcPr>
          <w:p w14:paraId="12459FAA" w14:textId="2AD67079" w:rsidR="00D550D7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>
              <w:rPr>
                <w:rFonts w:eastAsiaTheme="majorEastAsia"/>
                <w:sz w:val="16"/>
                <w:szCs w:val="16"/>
              </w:rPr>
              <w:t xml:space="preserve">DL7 </w:t>
            </w:r>
          </w:p>
        </w:tc>
        <w:tc>
          <w:tcPr>
            <w:tcW w:w="2453" w:type="dxa"/>
          </w:tcPr>
          <w:p w14:paraId="140AEDEA" w14:textId="6D033E1F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proofErr w:type="spellStart"/>
            <w:r w:rsidRPr="00464CCB">
              <w:rPr>
                <w:sz w:val="17"/>
                <w:szCs w:val="17"/>
              </w:rPr>
              <w:t>Matrilox</w:t>
            </w:r>
            <w:proofErr w:type="spellEnd"/>
            <w:r w:rsidRPr="00464CCB">
              <w:rPr>
                <w:sz w:val="17"/>
                <w:szCs w:val="17"/>
              </w:rPr>
              <w:t xml:space="preserve"> Perargonic Acid</w:t>
            </w:r>
          </w:p>
        </w:tc>
        <w:tc>
          <w:tcPr>
            <w:tcW w:w="2453" w:type="dxa"/>
          </w:tcPr>
          <w:p w14:paraId="0255E37B" w14:textId="307309D3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C2</w:t>
            </w:r>
          </w:p>
        </w:tc>
        <w:tc>
          <w:tcPr>
            <w:tcW w:w="2453" w:type="dxa"/>
          </w:tcPr>
          <w:p w14:paraId="3404A560" w14:textId="484CA01F" w:rsidR="00D550D7" w:rsidRPr="008016FD" w:rsidRDefault="00D550D7" w:rsidP="00D550D7">
            <w:pPr>
              <w:tabs>
                <w:tab w:val="left" w:pos="4940"/>
              </w:tabs>
              <w:rPr>
                <w:rFonts w:eastAsiaTheme="majorEastAsia"/>
                <w:bCs/>
                <w:sz w:val="16"/>
                <w:szCs w:val="16"/>
              </w:rPr>
            </w:pPr>
            <w:r w:rsidRPr="008016FD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-</w:t>
            </w:r>
          </w:p>
        </w:tc>
        <w:tc>
          <w:tcPr>
            <w:tcW w:w="2453" w:type="dxa"/>
          </w:tcPr>
          <w:p w14:paraId="3149167D" w14:textId="3EA78F24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N/A</w:t>
            </w:r>
          </w:p>
        </w:tc>
        <w:tc>
          <w:tcPr>
            <w:tcW w:w="2453" w:type="dxa"/>
          </w:tcPr>
          <w:p w14:paraId="5BF0963F" w14:textId="3D2B35AA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21000L</w:t>
            </w:r>
          </w:p>
        </w:tc>
      </w:tr>
      <w:tr w:rsidR="00D550D7" w14:paraId="30418124" w14:textId="77777777" w:rsidTr="00E246ED">
        <w:tc>
          <w:tcPr>
            <w:tcW w:w="2453" w:type="dxa"/>
          </w:tcPr>
          <w:p w14:paraId="65617942" w14:textId="04819B51" w:rsidR="00D550D7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>
              <w:rPr>
                <w:rFonts w:eastAsiaTheme="majorEastAsia"/>
                <w:sz w:val="16"/>
                <w:szCs w:val="16"/>
              </w:rPr>
              <w:t>DL7</w:t>
            </w:r>
          </w:p>
        </w:tc>
        <w:tc>
          <w:tcPr>
            <w:tcW w:w="2453" w:type="dxa"/>
          </w:tcPr>
          <w:p w14:paraId="6775D3EF" w14:textId="3DB68F94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 xml:space="preserve">Canola Oil </w:t>
            </w:r>
          </w:p>
        </w:tc>
        <w:tc>
          <w:tcPr>
            <w:tcW w:w="2453" w:type="dxa"/>
          </w:tcPr>
          <w:p w14:paraId="2E505470" w14:textId="1FAEEBEC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C2</w:t>
            </w:r>
          </w:p>
        </w:tc>
        <w:tc>
          <w:tcPr>
            <w:tcW w:w="2453" w:type="dxa"/>
          </w:tcPr>
          <w:p w14:paraId="5AC413A5" w14:textId="149D7755" w:rsidR="00D550D7" w:rsidRPr="008016FD" w:rsidRDefault="00D550D7" w:rsidP="00D550D7">
            <w:pPr>
              <w:tabs>
                <w:tab w:val="left" w:pos="4940"/>
              </w:tabs>
              <w:rPr>
                <w:rFonts w:eastAsiaTheme="majorEastAsia"/>
                <w:bCs/>
                <w:sz w:val="16"/>
                <w:szCs w:val="16"/>
              </w:rPr>
            </w:pPr>
            <w:r w:rsidRPr="008016FD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-</w:t>
            </w:r>
          </w:p>
        </w:tc>
        <w:tc>
          <w:tcPr>
            <w:tcW w:w="2453" w:type="dxa"/>
          </w:tcPr>
          <w:p w14:paraId="2F327B4E" w14:textId="77F7AD00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N/A</w:t>
            </w:r>
          </w:p>
        </w:tc>
        <w:tc>
          <w:tcPr>
            <w:tcW w:w="2453" w:type="dxa"/>
          </w:tcPr>
          <w:p w14:paraId="3EB13B6C" w14:textId="73B4D0E2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45000L</w:t>
            </w:r>
          </w:p>
        </w:tc>
      </w:tr>
      <w:tr w:rsidR="00D550D7" w14:paraId="2DB06EF5" w14:textId="77777777" w:rsidTr="00E246ED">
        <w:tc>
          <w:tcPr>
            <w:tcW w:w="2453" w:type="dxa"/>
          </w:tcPr>
          <w:p w14:paraId="1A070A0D" w14:textId="4532591F" w:rsidR="00D550D7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>
              <w:rPr>
                <w:rFonts w:eastAsiaTheme="majorEastAsia"/>
                <w:sz w:val="16"/>
                <w:szCs w:val="16"/>
              </w:rPr>
              <w:t>DL7</w:t>
            </w:r>
          </w:p>
        </w:tc>
        <w:tc>
          <w:tcPr>
            <w:tcW w:w="2453" w:type="dxa"/>
          </w:tcPr>
          <w:p w14:paraId="1B1942CE" w14:textId="7ABE5FEA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proofErr w:type="spellStart"/>
            <w:r w:rsidRPr="00464CCB">
              <w:rPr>
                <w:sz w:val="17"/>
                <w:szCs w:val="17"/>
              </w:rPr>
              <w:t>Oilwin</w:t>
            </w:r>
            <w:proofErr w:type="spellEnd"/>
            <w:r w:rsidRPr="00464CCB">
              <w:rPr>
                <w:sz w:val="17"/>
                <w:szCs w:val="17"/>
              </w:rPr>
              <w:t xml:space="preserve"> (Methyl Salicylate)</w:t>
            </w:r>
          </w:p>
        </w:tc>
        <w:tc>
          <w:tcPr>
            <w:tcW w:w="2453" w:type="dxa"/>
          </w:tcPr>
          <w:p w14:paraId="3324A783" w14:textId="747290E9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C1</w:t>
            </w:r>
          </w:p>
        </w:tc>
        <w:tc>
          <w:tcPr>
            <w:tcW w:w="2453" w:type="dxa"/>
          </w:tcPr>
          <w:p w14:paraId="203B1BCB" w14:textId="6A2E330D" w:rsidR="00D550D7" w:rsidRPr="008016FD" w:rsidRDefault="00D550D7" w:rsidP="00D550D7">
            <w:pPr>
              <w:tabs>
                <w:tab w:val="left" w:pos="4940"/>
              </w:tabs>
              <w:rPr>
                <w:rFonts w:eastAsiaTheme="majorEastAsia"/>
                <w:bCs/>
                <w:sz w:val="16"/>
                <w:szCs w:val="16"/>
              </w:rPr>
            </w:pPr>
            <w:r w:rsidRPr="008016FD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-</w:t>
            </w:r>
          </w:p>
        </w:tc>
        <w:tc>
          <w:tcPr>
            <w:tcW w:w="2453" w:type="dxa"/>
          </w:tcPr>
          <w:p w14:paraId="16A5EE00" w14:textId="09697608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N/A</w:t>
            </w:r>
          </w:p>
        </w:tc>
        <w:tc>
          <w:tcPr>
            <w:tcW w:w="2453" w:type="dxa"/>
          </w:tcPr>
          <w:p w14:paraId="76A832C4" w14:textId="2DE1D17F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1000L</w:t>
            </w:r>
          </w:p>
        </w:tc>
      </w:tr>
      <w:tr w:rsidR="00D550D7" w14:paraId="50579ED2" w14:textId="77777777" w:rsidTr="00E246ED">
        <w:tc>
          <w:tcPr>
            <w:tcW w:w="2453" w:type="dxa"/>
          </w:tcPr>
          <w:p w14:paraId="6D5D7847" w14:textId="050BCC5C" w:rsidR="00D550D7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>
              <w:rPr>
                <w:rFonts w:eastAsiaTheme="majorEastAsia"/>
                <w:sz w:val="16"/>
                <w:szCs w:val="16"/>
              </w:rPr>
              <w:t>DL8</w:t>
            </w:r>
          </w:p>
        </w:tc>
        <w:tc>
          <w:tcPr>
            <w:tcW w:w="2453" w:type="dxa"/>
          </w:tcPr>
          <w:p w14:paraId="35DC2C30" w14:textId="5C94843A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Potassium Nitrate</w:t>
            </w:r>
          </w:p>
        </w:tc>
        <w:tc>
          <w:tcPr>
            <w:tcW w:w="2453" w:type="dxa"/>
          </w:tcPr>
          <w:p w14:paraId="5A97F298" w14:textId="48A18A99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5.1</w:t>
            </w:r>
          </w:p>
        </w:tc>
        <w:tc>
          <w:tcPr>
            <w:tcW w:w="2453" w:type="dxa"/>
          </w:tcPr>
          <w:p w14:paraId="1242A429" w14:textId="784EEE23" w:rsidR="00D550D7" w:rsidRPr="008016FD" w:rsidRDefault="00D550D7" w:rsidP="00D550D7">
            <w:pPr>
              <w:tabs>
                <w:tab w:val="left" w:pos="4940"/>
              </w:tabs>
              <w:rPr>
                <w:rFonts w:eastAsiaTheme="majorEastAsia"/>
                <w:bCs/>
                <w:sz w:val="16"/>
                <w:szCs w:val="16"/>
              </w:rPr>
            </w:pPr>
            <w:r w:rsidRPr="008016FD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1486</w:t>
            </w:r>
          </w:p>
        </w:tc>
        <w:tc>
          <w:tcPr>
            <w:tcW w:w="2453" w:type="dxa"/>
          </w:tcPr>
          <w:p w14:paraId="21A084CD" w14:textId="0712BDC3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III</w:t>
            </w:r>
          </w:p>
        </w:tc>
        <w:tc>
          <w:tcPr>
            <w:tcW w:w="2453" w:type="dxa"/>
          </w:tcPr>
          <w:p w14:paraId="26136006" w14:textId="75069DDB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5000kg</w:t>
            </w:r>
          </w:p>
        </w:tc>
      </w:tr>
      <w:tr w:rsidR="00D550D7" w14:paraId="07265EC1" w14:textId="77777777" w:rsidTr="00E246ED">
        <w:tc>
          <w:tcPr>
            <w:tcW w:w="2453" w:type="dxa"/>
          </w:tcPr>
          <w:p w14:paraId="63A1761E" w14:textId="2457D7A3" w:rsidR="00D550D7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EB5165">
              <w:rPr>
                <w:rFonts w:eastAsiaTheme="majorEastAsia"/>
                <w:sz w:val="16"/>
                <w:szCs w:val="16"/>
              </w:rPr>
              <w:t>DL8</w:t>
            </w:r>
          </w:p>
        </w:tc>
        <w:tc>
          <w:tcPr>
            <w:tcW w:w="2453" w:type="dxa"/>
          </w:tcPr>
          <w:p w14:paraId="443D5A54" w14:textId="19E2C75B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Calcium Nitrate</w:t>
            </w:r>
          </w:p>
        </w:tc>
        <w:tc>
          <w:tcPr>
            <w:tcW w:w="2453" w:type="dxa"/>
          </w:tcPr>
          <w:p w14:paraId="00BF24E8" w14:textId="2C06BE02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5.1</w:t>
            </w:r>
          </w:p>
        </w:tc>
        <w:tc>
          <w:tcPr>
            <w:tcW w:w="2453" w:type="dxa"/>
          </w:tcPr>
          <w:p w14:paraId="3FF78A55" w14:textId="19B4254D" w:rsidR="00D550D7" w:rsidRPr="008016FD" w:rsidRDefault="00D550D7" w:rsidP="00D550D7">
            <w:pPr>
              <w:tabs>
                <w:tab w:val="left" w:pos="4940"/>
              </w:tabs>
              <w:rPr>
                <w:rFonts w:eastAsiaTheme="majorEastAsia"/>
                <w:bCs/>
                <w:sz w:val="16"/>
                <w:szCs w:val="16"/>
              </w:rPr>
            </w:pPr>
            <w:r w:rsidRPr="008016FD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1454</w:t>
            </w:r>
          </w:p>
        </w:tc>
        <w:tc>
          <w:tcPr>
            <w:tcW w:w="2453" w:type="dxa"/>
          </w:tcPr>
          <w:p w14:paraId="1682C59C" w14:textId="2F07B4E5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III</w:t>
            </w:r>
          </w:p>
        </w:tc>
        <w:tc>
          <w:tcPr>
            <w:tcW w:w="2453" w:type="dxa"/>
          </w:tcPr>
          <w:p w14:paraId="31E3B1BD" w14:textId="55B37853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1000kg</w:t>
            </w:r>
          </w:p>
        </w:tc>
      </w:tr>
      <w:tr w:rsidR="00D550D7" w14:paraId="336D4738" w14:textId="77777777" w:rsidTr="00E246ED">
        <w:tc>
          <w:tcPr>
            <w:tcW w:w="2453" w:type="dxa"/>
          </w:tcPr>
          <w:p w14:paraId="5B078274" w14:textId="58F85684" w:rsidR="00D550D7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EB5165">
              <w:rPr>
                <w:rFonts w:eastAsiaTheme="majorEastAsia"/>
                <w:sz w:val="16"/>
                <w:szCs w:val="16"/>
              </w:rPr>
              <w:t>DL8</w:t>
            </w:r>
          </w:p>
        </w:tc>
        <w:tc>
          <w:tcPr>
            <w:tcW w:w="2453" w:type="dxa"/>
          </w:tcPr>
          <w:p w14:paraId="4A248125" w14:textId="611BFEC3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Potassium Hydroxide</w:t>
            </w:r>
          </w:p>
        </w:tc>
        <w:tc>
          <w:tcPr>
            <w:tcW w:w="2453" w:type="dxa"/>
          </w:tcPr>
          <w:p w14:paraId="757B3C95" w14:textId="0A096D4A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8</w:t>
            </w:r>
          </w:p>
        </w:tc>
        <w:tc>
          <w:tcPr>
            <w:tcW w:w="2453" w:type="dxa"/>
          </w:tcPr>
          <w:p w14:paraId="13D01FA9" w14:textId="26B25952" w:rsidR="00D550D7" w:rsidRPr="008016FD" w:rsidRDefault="00D550D7" w:rsidP="00D550D7">
            <w:pPr>
              <w:tabs>
                <w:tab w:val="left" w:pos="4940"/>
              </w:tabs>
              <w:rPr>
                <w:rFonts w:eastAsiaTheme="majorEastAsia"/>
                <w:bCs/>
                <w:sz w:val="16"/>
                <w:szCs w:val="16"/>
              </w:rPr>
            </w:pPr>
            <w:r w:rsidRPr="008016FD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1814</w:t>
            </w:r>
          </w:p>
        </w:tc>
        <w:tc>
          <w:tcPr>
            <w:tcW w:w="2453" w:type="dxa"/>
          </w:tcPr>
          <w:p w14:paraId="325B4FDE" w14:textId="2319636D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II</w:t>
            </w:r>
          </w:p>
        </w:tc>
        <w:tc>
          <w:tcPr>
            <w:tcW w:w="2453" w:type="dxa"/>
          </w:tcPr>
          <w:p w14:paraId="7413B756" w14:textId="20080EC3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4000Kg</w:t>
            </w:r>
          </w:p>
        </w:tc>
      </w:tr>
      <w:tr w:rsidR="00D550D7" w14:paraId="4A4483A9" w14:textId="77777777" w:rsidTr="00E246ED">
        <w:tc>
          <w:tcPr>
            <w:tcW w:w="2453" w:type="dxa"/>
          </w:tcPr>
          <w:p w14:paraId="06405A74" w14:textId="4A1BD8AC" w:rsidR="00D550D7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EB5165">
              <w:rPr>
                <w:rFonts w:eastAsiaTheme="majorEastAsia"/>
                <w:sz w:val="16"/>
                <w:szCs w:val="16"/>
              </w:rPr>
              <w:t>DL8</w:t>
            </w:r>
          </w:p>
        </w:tc>
        <w:tc>
          <w:tcPr>
            <w:tcW w:w="2453" w:type="dxa"/>
          </w:tcPr>
          <w:p w14:paraId="6DDAB854" w14:textId="702B1139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Caustic Alkali Liquid N.O.S. (PROXEL GXL)</w:t>
            </w:r>
          </w:p>
        </w:tc>
        <w:tc>
          <w:tcPr>
            <w:tcW w:w="2453" w:type="dxa"/>
          </w:tcPr>
          <w:p w14:paraId="7ADE6473" w14:textId="3F40B55D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8</w:t>
            </w:r>
          </w:p>
        </w:tc>
        <w:tc>
          <w:tcPr>
            <w:tcW w:w="2453" w:type="dxa"/>
          </w:tcPr>
          <w:p w14:paraId="40C08C62" w14:textId="307A7BCA" w:rsidR="00D550D7" w:rsidRPr="008016FD" w:rsidRDefault="00D550D7" w:rsidP="00D550D7">
            <w:pPr>
              <w:tabs>
                <w:tab w:val="left" w:pos="4940"/>
              </w:tabs>
              <w:rPr>
                <w:rFonts w:eastAsiaTheme="majorEastAsia"/>
                <w:bCs/>
                <w:sz w:val="16"/>
                <w:szCs w:val="16"/>
              </w:rPr>
            </w:pPr>
            <w:r w:rsidRPr="008016FD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1719</w:t>
            </w:r>
          </w:p>
        </w:tc>
        <w:tc>
          <w:tcPr>
            <w:tcW w:w="2453" w:type="dxa"/>
          </w:tcPr>
          <w:p w14:paraId="35D66824" w14:textId="65EBC767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II</w:t>
            </w:r>
          </w:p>
        </w:tc>
        <w:tc>
          <w:tcPr>
            <w:tcW w:w="2453" w:type="dxa"/>
          </w:tcPr>
          <w:p w14:paraId="7D65ED10" w14:textId="214D9E26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1000L</w:t>
            </w:r>
          </w:p>
        </w:tc>
      </w:tr>
      <w:tr w:rsidR="00D550D7" w14:paraId="343C2FD0" w14:textId="77777777" w:rsidTr="00E246ED">
        <w:tc>
          <w:tcPr>
            <w:tcW w:w="2453" w:type="dxa"/>
          </w:tcPr>
          <w:p w14:paraId="376509BA" w14:textId="29542CB5" w:rsidR="00D550D7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EB5165">
              <w:rPr>
                <w:rFonts w:eastAsiaTheme="majorEastAsia"/>
                <w:sz w:val="16"/>
                <w:szCs w:val="16"/>
              </w:rPr>
              <w:t>DL8</w:t>
            </w:r>
          </w:p>
        </w:tc>
        <w:tc>
          <w:tcPr>
            <w:tcW w:w="2453" w:type="dxa"/>
          </w:tcPr>
          <w:p w14:paraId="3A32F51E" w14:textId="39B8E894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Potassium Hydroxide Solution</w:t>
            </w:r>
          </w:p>
        </w:tc>
        <w:tc>
          <w:tcPr>
            <w:tcW w:w="2453" w:type="dxa"/>
          </w:tcPr>
          <w:p w14:paraId="4FF263DA" w14:textId="05BF4844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8</w:t>
            </w:r>
          </w:p>
        </w:tc>
        <w:tc>
          <w:tcPr>
            <w:tcW w:w="2453" w:type="dxa"/>
          </w:tcPr>
          <w:p w14:paraId="20ED87E0" w14:textId="16440BA8" w:rsidR="00D550D7" w:rsidRPr="008016FD" w:rsidRDefault="00D550D7" w:rsidP="00D550D7">
            <w:pPr>
              <w:tabs>
                <w:tab w:val="left" w:pos="4940"/>
              </w:tabs>
              <w:rPr>
                <w:rFonts w:eastAsiaTheme="majorEastAsia"/>
                <w:bCs/>
                <w:sz w:val="16"/>
                <w:szCs w:val="16"/>
              </w:rPr>
            </w:pPr>
            <w:r w:rsidRPr="008016FD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1814</w:t>
            </w:r>
          </w:p>
        </w:tc>
        <w:tc>
          <w:tcPr>
            <w:tcW w:w="2453" w:type="dxa"/>
          </w:tcPr>
          <w:p w14:paraId="53826282" w14:textId="4B7FF34A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II</w:t>
            </w:r>
          </w:p>
        </w:tc>
        <w:tc>
          <w:tcPr>
            <w:tcW w:w="2453" w:type="dxa"/>
          </w:tcPr>
          <w:p w14:paraId="4C09EFAA" w14:textId="06A52DC3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6000L</w:t>
            </w:r>
          </w:p>
        </w:tc>
      </w:tr>
      <w:tr w:rsidR="00D550D7" w14:paraId="30793972" w14:textId="77777777" w:rsidTr="00E246ED">
        <w:tc>
          <w:tcPr>
            <w:tcW w:w="2453" w:type="dxa"/>
          </w:tcPr>
          <w:p w14:paraId="00FA8B32" w14:textId="1D43D6A6" w:rsidR="00D550D7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EB5165">
              <w:rPr>
                <w:rFonts w:eastAsiaTheme="majorEastAsia"/>
                <w:sz w:val="16"/>
                <w:szCs w:val="16"/>
              </w:rPr>
              <w:t>DL8</w:t>
            </w:r>
          </w:p>
        </w:tc>
        <w:tc>
          <w:tcPr>
            <w:tcW w:w="2453" w:type="dxa"/>
          </w:tcPr>
          <w:p w14:paraId="26BAA374" w14:textId="09D93715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Sodium Percarbonate</w:t>
            </w:r>
          </w:p>
        </w:tc>
        <w:tc>
          <w:tcPr>
            <w:tcW w:w="2453" w:type="dxa"/>
          </w:tcPr>
          <w:p w14:paraId="611D6C03" w14:textId="6D22DEAB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5.1</w:t>
            </w:r>
          </w:p>
        </w:tc>
        <w:tc>
          <w:tcPr>
            <w:tcW w:w="2453" w:type="dxa"/>
          </w:tcPr>
          <w:p w14:paraId="40C59062" w14:textId="6DC52F3E" w:rsidR="00D550D7" w:rsidRPr="008016FD" w:rsidRDefault="00D550D7" w:rsidP="00D550D7">
            <w:pPr>
              <w:tabs>
                <w:tab w:val="left" w:pos="4940"/>
              </w:tabs>
              <w:rPr>
                <w:rFonts w:eastAsiaTheme="majorEastAsia"/>
                <w:bCs/>
                <w:sz w:val="16"/>
                <w:szCs w:val="16"/>
              </w:rPr>
            </w:pPr>
            <w:r w:rsidRPr="008016FD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3378</w:t>
            </w:r>
          </w:p>
        </w:tc>
        <w:tc>
          <w:tcPr>
            <w:tcW w:w="2453" w:type="dxa"/>
          </w:tcPr>
          <w:p w14:paraId="7640E74D" w14:textId="40B257BB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II</w:t>
            </w:r>
          </w:p>
        </w:tc>
        <w:tc>
          <w:tcPr>
            <w:tcW w:w="2453" w:type="dxa"/>
          </w:tcPr>
          <w:p w14:paraId="32F65DCC" w14:textId="14DC84AB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1000kg</w:t>
            </w:r>
          </w:p>
        </w:tc>
      </w:tr>
      <w:tr w:rsidR="00D550D7" w14:paraId="0A3FB927" w14:textId="77777777" w:rsidTr="00E246ED">
        <w:tc>
          <w:tcPr>
            <w:tcW w:w="2453" w:type="dxa"/>
          </w:tcPr>
          <w:p w14:paraId="17D783CB" w14:textId="4BB2AE89" w:rsidR="00D550D7" w:rsidRPr="00EB5165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>
              <w:rPr>
                <w:rFonts w:eastAsiaTheme="majorEastAsia"/>
                <w:sz w:val="16"/>
                <w:szCs w:val="16"/>
              </w:rPr>
              <w:t>DL9</w:t>
            </w:r>
          </w:p>
        </w:tc>
        <w:tc>
          <w:tcPr>
            <w:tcW w:w="2453" w:type="dxa"/>
          </w:tcPr>
          <w:p w14:paraId="41E7BEC4" w14:textId="2CF25080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 xml:space="preserve">Ammonium Nitrate Based </w:t>
            </w:r>
            <w:proofErr w:type="spellStart"/>
            <w:r w:rsidRPr="00464CCB">
              <w:rPr>
                <w:sz w:val="17"/>
                <w:szCs w:val="17"/>
              </w:rPr>
              <w:t>Fertiliser</w:t>
            </w:r>
            <w:proofErr w:type="spellEnd"/>
          </w:p>
        </w:tc>
        <w:tc>
          <w:tcPr>
            <w:tcW w:w="2453" w:type="dxa"/>
          </w:tcPr>
          <w:p w14:paraId="728E2BA2" w14:textId="67070F58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9</w:t>
            </w:r>
          </w:p>
        </w:tc>
        <w:tc>
          <w:tcPr>
            <w:tcW w:w="2453" w:type="dxa"/>
          </w:tcPr>
          <w:p w14:paraId="532CDC2A" w14:textId="14E4A2CD" w:rsidR="00D550D7" w:rsidRPr="008016FD" w:rsidRDefault="00D550D7" w:rsidP="00D550D7">
            <w:pPr>
              <w:tabs>
                <w:tab w:val="left" w:pos="4940"/>
              </w:tabs>
              <w:rPr>
                <w:rFonts w:eastAsiaTheme="majorEastAsia"/>
                <w:bCs/>
                <w:sz w:val="16"/>
                <w:szCs w:val="16"/>
              </w:rPr>
            </w:pPr>
            <w:r w:rsidRPr="008016FD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-</w:t>
            </w:r>
          </w:p>
        </w:tc>
        <w:tc>
          <w:tcPr>
            <w:tcW w:w="2453" w:type="dxa"/>
          </w:tcPr>
          <w:p w14:paraId="7B0709E7" w14:textId="2246414E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III</w:t>
            </w:r>
          </w:p>
        </w:tc>
        <w:tc>
          <w:tcPr>
            <w:tcW w:w="2453" w:type="dxa"/>
          </w:tcPr>
          <w:p w14:paraId="5813CA2B" w14:textId="7C4414F7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8000kg</w:t>
            </w:r>
          </w:p>
        </w:tc>
      </w:tr>
      <w:tr w:rsidR="00D550D7" w14:paraId="2D86933E" w14:textId="77777777" w:rsidTr="00E246ED">
        <w:tc>
          <w:tcPr>
            <w:tcW w:w="2453" w:type="dxa"/>
          </w:tcPr>
          <w:p w14:paraId="5F41D5C6" w14:textId="0FEDF0DE" w:rsidR="00D550D7" w:rsidRPr="00EB5165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>
              <w:rPr>
                <w:rFonts w:eastAsiaTheme="majorEastAsia"/>
                <w:sz w:val="16"/>
                <w:szCs w:val="16"/>
              </w:rPr>
              <w:t>DL9</w:t>
            </w:r>
          </w:p>
        </w:tc>
        <w:tc>
          <w:tcPr>
            <w:tcW w:w="2453" w:type="dxa"/>
          </w:tcPr>
          <w:p w14:paraId="7BB305A3" w14:textId="5AE53A72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Environmentally Hazardous Substance, Solid</w:t>
            </w:r>
          </w:p>
        </w:tc>
        <w:tc>
          <w:tcPr>
            <w:tcW w:w="2453" w:type="dxa"/>
          </w:tcPr>
          <w:p w14:paraId="1DEC2FF5" w14:textId="270004DA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9</w:t>
            </w:r>
          </w:p>
        </w:tc>
        <w:tc>
          <w:tcPr>
            <w:tcW w:w="2453" w:type="dxa"/>
          </w:tcPr>
          <w:p w14:paraId="08F899A8" w14:textId="46C6E614" w:rsidR="00D550D7" w:rsidRPr="008016FD" w:rsidRDefault="00D550D7" w:rsidP="00D550D7">
            <w:pPr>
              <w:tabs>
                <w:tab w:val="left" w:pos="4940"/>
              </w:tabs>
              <w:rPr>
                <w:rFonts w:eastAsiaTheme="majorEastAsia"/>
                <w:bCs/>
                <w:sz w:val="16"/>
                <w:szCs w:val="16"/>
              </w:rPr>
            </w:pPr>
            <w:r w:rsidRPr="008016FD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3077</w:t>
            </w:r>
          </w:p>
        </w:tc>
        <w:tc>
          <w:tcPr>
            <w:tcW w:w="2453" w:type="dxa"/>
          </w:tcPr>
          <w:p w14:paraId="442B78BB" w14:textId="577560A9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III</w:t>
            </w:r>
          </w:p>
        </w:tc>
        <w:tc>
          <w:tcPr>
            <w:tcW w:w="2453" w:type="dxa"/>
          </w:tcPr>
          <w:p w14:paraId="52C36856" w14:textId="4D0A139A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5000kg</w:t>
            </w:r>
          </w:p>
        </w:tc>
      </w:tr>
      <w:tr w:rsidR="00D550D7" w14:paraId="0BBDDEEE" w14:textId="77777777" w:rsidTr="00E246ED">
        <w:tc>
          <w:tcPr>
            <w:tcW w:w="2453" w:type="dxa"/>
          </w:tcPr>
          <w:p w14:paraId="775D63CF" w14:textId="2AB6B175" w:rsidR="00D550D7" w:rsidRPr="00EB5165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>
              <w:rPr>
                <w:rFonts w:eastAsiaTheme="majorEastAsia"/>
                <w:sz w:val="16"/>
                <w:szCs w:val="16"/>
              </w:rPr>
              <w:t>DL9</w:t>
            </w:r>
          </w:p>
        </w:tc>
        <w:tc>
          <w:tcPr>
            <w:tcW w:w="2453" w:type="dxa"/>
          </w:tcPr>
          <w:p w14:paraId="54CAF6EE" w14:textId="169EDD7B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Environmentally Hazardous Substance, Liquid, N.O.S. (Permethrin)</w:t>
            </w:r>
          </w:p>
        </w:tc>
        <w:tc>
          <w:tcPr>
            <w:tcW w:w="2453" w:type="dxa"/>
          </w:tcPr>
          <w:p w14:paraId="096FF6AF" w14:textId="67A365B0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9</w:t>
            </w:r>
          </w:p>
        </w:tc>
        <w:tc>
          <w:tcPr>
            <w:tcW w:w="2453" w:type="dxa"/>
          </w:tcPr>
          <w:p w14:paraId="27575278" w14:textId="0280FF03" w:rsidR="00D550D7" w:rsidRPr="008016FD" w:rsidRDefault="00D550D7" w:rsidP="00D550D7">
            <w:pPr>
              <w:tabs>
                <w:tab w:val="left" w:pos="4940"/>
              </w:tabs>
              <w:rPr>
                <w:rFonts w:eastAsiaTheme="majorEastAsia"/>
                <w:bCs/>
                <w:sz w:val="16"/>
                <w:szCs w:val="16"/>
              </w:rPr>
            </w:pPr>
            <w:r w:rsidRPr="008016FD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3082</w:t>
            </w:r>
          </w:p>
        </w:tc>
        <w:tc>
          <w:tcPr>
            <w:tcW w:w="2453" w:type="dxa"/>
          </w:tcPr>
          <w:p w14:paraId="5C039697" w14:textId="29C3C30C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III</w:t>
            </w:r>
          </w:p>
        </w:tc>
        <w:tc>
          <w:tcPr>
            <w:tcW w:w="2453" w:type="dxa"/>
          </w:tcPr>
          <w:p w14:paraId="10B50642" w14:textId="561E7C9A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20000L</w:t>
            </w:r>
          </w:p>
        </w:tc>
      </w:tr>
      <w:tr w:rsidR="00D550D7" w14:paraId="03998143" w14:textId="77777777" w:rsidTr="00E246ED">
        <w:tc>
          <w:tcPr>
            <w:tcW w:w="2453" w:type="dxa"/>
          </w:tcPr>
          <w:p w14:paraId="68628184" w14:textId="42E6C7FD" w:rsidR="00D550D7" w:rsidRPr="00EB5165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>
              <w:rPr>
                <w:rFonts w:eastAsiaTheme="majorEastAsia"/>
                <w:sz w:val="16"/>
                <w:szCs w:val="16"/>
              </w:rPr>
              <w:t>DL10</w:t>
            </w:r>
          </w:p>
        </w:tc>
        <w:tc>
          <w:tcPr>
            <w:tcW w:w="2453" w:type="dxa"/>
          </w:tcPr>
          <w:p w14:paraId="260F99C5" w14:textId="447F8016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Ethanol (Ethyl Alcohol)</w:t>
            </w:r>
          </w:p>
        </w:tc>
        <w:tc>
          <w:tcPr>
            <w:tcW w:w="2453" w:type="dxa"/>
          </w:tcPr>
          <w:p w14:paraId="3F8AD4DC" w14:textId="6A61A963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3</w:t>
            </w:r>
          </w:p>
        </w:tc>
        <w:tc>
          <w:tcPr>
            <w:tcW w:w="2453" w:type="dxa"/>
          </w:tcPr>
          <w:p w14:paraId="4C14E1E6" w14:textId="3FAC37F2" w:rsidR="00D550D7" w:rsidRPr="008016FD" w:rsidRDefault="00D550D7" w:rsidP="00D550D7">
            <w:pPr>
              <w:tabs>
                <w:tab w:val="left" w:pos="4940"/>
              </w:tabs>
              <w:rPr>
                <w:rFonts w:eastAsiaTheme="majorEastAsia"/>
                <w:bCs/>
                <w:sz w:val="16"/>
                <w:szCs w:val="16"/>
              </w:rPr>
            </w:pPr>
            <w:r w:rsidRPr="008016FD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1170</w:t>
            </w:r>
          </w:p>
        </w:tc>
        <w:tc>
          <w:tcPr>
            <w:tcW w:w="2453" w:type="dxa"/>
          </w:tcPr>
          <w:p w14:paraId="582B168F" w14:textId="4CEB17DA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II</w:t>
            </w:r>
          </w:p>
        </w:tc>
        <w:tc>
          <w:tcPr>
            <w:tcW w:w="2453" w:type="dxa"/>
          </w:tcPr>
          <w:p w14:paraId="080D5C45" w14:textId="71FEF756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250L</w:t>
            </w:r>
          </w:p>
        </w:tc>
      </w:tr>
      <w:tr w:rsidR="00D550D7" w14:paraId="71C4C6A9" w14:textId="77777777" w:rsidTr="00E246ED">
        <w:tc>
          <w:tcPr>
            <w:tcW w:w="2453" w:type="dxa"/>
          </w:tcPr>
          <w:p w14:paraId="4B1F3912" w14:textId="33863526" w:rsidR="00D550D7" w:rsidRPr="00EB5165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>
              <w:rPr>
                <w:rFonts w:eastAsiaTheme="majorEastAsia"/>
                <w:sz w:val="16"/>
                <w:szCs w:val="16"/>
              </w:rPr>
              <w:t>DL10</w:t>
            </w:r>
          </w:p>
        </w:tc>
        <w:tc>
          <w:tcPr>
            <w:tcW w:w="2453" w:type="dxa"/>
          </w:tcPr>
          <w:p w14:paraId="07DD3CD0" w14:textId="5D6382B8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Flammable Liquid, N.O.S.</w:t>
            </w:r>
          </w:p>
        </w:tc>
        <w:tc>
          <w:tcPr>
            <w:tcW w:w="2453" w:type="dxa"/>
          </w:tcPr>
          <w:p w14:paraId="4D729FCC" w14:textId="4D9ABD03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3</w:t>
            </w:r>
          </w:p>
        </w:tc>
        <w:tc>
          <w:tcPr>
            <w:tcW w:w="2453" w:type="dxa"/>
          </w:tcPr>
          <w:p w14:paraId="416943B4" w14:textId="4451F2B5" w:rsidR="00D550D7" w:rsidRPr="008016FD" w:rsidRDefault="00D550D7" w:rsidP="00D550D7">
            <w:pPr>
              <w:tabs>
                <w:tab w:val="left" w:pos="4940"/>
              </w:tabs>
              <w:rPr>
                <w:rFonts w:eastAsiaTheme="majorEastAsia"/>
                <w:bCs/>
                <w:sz w:val="16"/>
                <w:szCs w:val="16"/>
              </w:rPr>
            </w:pPr>
            <w:r w:rsidRPr="008016FD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1993</w:t>
            </w:r>
          </w:p>
        </w:tc>
        <w:tc>
          <w:tcPr>
            <w:tcW w:w="2453" w:type="dxa"/>
          </w:tcPr>
          <w:p w14:paraId="7E572E1F" w14:textId="16D8E2B2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II</w:t>
            </w:r>
          </w:p>
        </w:tc>
        <w:tc>
          <w:tcPr>
            <w:tcW w:w="2453" w:type="dxa"/>
          </w:tcPr>
          <w:p w14:paraId="71916461" w14:textId="197D9172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250L</w:t>
            </w:r>
          </w:p>
        </w:tc>
      </w:tr>
      <w:tr w:rsidR="00D550D7" w14:paraId="7F9C3EE6" w14:textId="77777777" w:rsidTr="00E246ED">
        <w:tc>
          <w:tcPr>
            <w:tcW w:w="2453" w:type="dxa"/>
          </w:tcPr>
          <w:p w14:paraId="1E96C3F3" w14:textId="0E7DF63C" w:rsidR="00D550D7" w:rsidRPr="00EB5165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>
              <w:rPr>
                <w:rFonts w:eastAsiaTheme="majorEastAsia"/>
                <w:sz w:val="16"/>
                <w:szCs w:val="16"/>
              </w:rPr>
              <w:t>DL10</w:t>
            </w:r>
          </w:p>
        </w:tc>
        <w:tc>
          <w:tcPr>
            <w:tcW w:w="2453" w:type="dxa"/>
          </w:tcPr>
          <w:p w14:paraId="18E7F62E" w14:textId="01418089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Terpene Hydrocarbons, N.O.S. - (Contains d-Limonene)</w:t>
            </w:r>
          </w:p>
        </w:tc>
        <w:tc>
          <w:tcPr>
            <w:tcW w:w="2453" w:type="dxa"/>
          </w:tcPr>
          <w:p w14:paraId="15DBFF55" w14:textId="48ECAB23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3</w:t>
            </w:r>
          </w:p>
        </w:tc>
        <w:tc>
          <w:tcPr>
            <w:tcW w:w="2453" w:type="dxa"/>
          </w:tcPr>
          <w:p w14:paraId="33DF1155" w14:textId="3A6E2D5E" w:rsidR="00D550D7" w:rsidRPr="008016FD" w:rsidRDefault="00D550D7" w:rsidP="00D550D7">
            <w:pPr>
              <w:tabs>
                <w:tab w:val="left" w:pos="4940"/>
              </w:tabs>
              <w:rPr>
                <w:rFonts w:eastAsiaTheme="majorEastAsia"/>
                <w:bCs/>
                <w:sz w:val="16"/>
                <w:szCs w:val="16"/>
              </w:rPr>
            </w:pPr>
            <w:r w:rsidRPr="008016FD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2319</w:t>
            </w:r>
          </w:p>
        </w:tc>
        <w:tc>
          <w:tcPr>
            <w:tcW w:w="2453" w:type="dxa"/>
          </w:tcPr>
          <w:p w14:paraId="0FA8BF3A" w14:textId="2FCF3150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III</w:t>
            </w:r>
          </w:p>
        </w:tc>
        <w:tc>
          <w:tcPr>
            <w:tcW w:w="2453" w:type="dxa"/>
          </w:tcPr>
          <w:p w14:paraId="57BCC346" w14:textId="3AA38C73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250L</w:t>
            </w:r>
          </w:p>
        </w:tc>
      </w:tr>
      <w:tr w:rsidR="00D550D7" w14:paraId="2F916DD7" w14:textId="77777777" w:rsidTr="00E246ED">
        <w:tc>
          <w:tcPr>
            <w:tcW w:w="2453" w:type="dxa"/>
          </w:tcPr>
          <w:p w14:paraId="450341A2" w14:textId="689EDD1D" w:rsidR="00D550D7" w:rsidRPr="00EB5165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>
              <w:rPr>
                <w:rFonts w:eastAsiaTheme="majorEastAsia"/>
                <w:sz w:val="16"/>
                <w:szCs w:val="16"/>
              </w:rPr>
              <w:lastRenderedPageBreak/>
              <w:t>DL10</w:t>
            </w:r>
          </w:p>
        </w:tc>
        <w:tc>
          <w:tcPr>
            <w:tcW w:w="2453" w:type="dxa"/>
          </w:tcPr>
          <w:p w14:paraId="28F9BE84" w14:textId="2F4FEF12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Maintenance Oil / Grease (Bunded Pallet)</w:t>
            </w:r>
          </w:p>
        </w:tc>
        <w:tc>
          <w:tcPr>
            <w:tcW w:w="2453" w:type="dxa"/>
          </w:tcPr>
          <w:p w14:paraId="100E9F8E" w14:textId="28935078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C1</w:t>
            </w:r>
          </w:p>
        </w:tc>
        <w:tc>
          <w:tcPr>
            <w:tcW w:w="2453" w:type="dxa"/>
          </w:tcPr>
          <w:p w14:paraId="1C0BB6A5" w14:textId="3682D7A6" w:rsidR="00D550D7" w:rsidRPr="008016FD" w:rsidRDefault="00D550D7" w:rsidP="00D550D7">
            <w:pPr>
              <w:tabs>
                <w:tab w:val="left" w:pos="4940"/>
              </w:tabs>
              <w:rPr>
                <w:rFonts w:eastAsiaTheme="majorEastAsia"/>
                <w:bCs/>
                <w:sz w:val="16"/>
                <w:szCs w:val="16"/>
              </w:rPr>
            </w:pPr>
            <w:r w:rsidRPr="008016FD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-</w:t>
            </w:r>
          </w:p>
        </w:tc>
        <w:tc>
          <w:tcPr>
            <w:tcW w:w="2453" w:type="dxa"/>
          </w:tcPr>
          <w:p w14:paraId="086AAA4B" w14:textId="5497BCCB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N/A</w:t>
            </w:r>
          </w:p>
        </w:tc>
        <w:tc>
          <w:tcPr>
            <w:tcW w:w="2453" w:type="dxa"/>
          </w:tcPr>
          <w:p w14:paraId="7F13A442" w14:textId="5C328825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2000L</w:t>
            </w:r>
          </w:p>
        </w:tc>
      </w:tr>
      <w:tr w:rsidR="00D550D7" w14:paraId="59687B05" w14:textId="77777777" w:rsidTr="00E246ED">
        <w:tc>
          <w:tcPr>
            <w:tcW w:w="2453" w:type="dxa"/>
          </w:tcPr>
          <w:p w14:paraId="6C9A7AD5" w14:textId="41BE7BF8" w:rsidR="00D550D7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>
              <w:rPr>
                <w:rFonts w:eastAsiaTheme="majorEastAsia"/>
                <w:sz w:val="16"/>
                <w:szCs w:val="16"/>
              </w:rPr>
              <w:t>DL11</w:t>
            </w:r>
          </w:p>
        </w:tc>
        <w:tc>
          <w:tcPr>
            <w:tcW w:w="2453" w:type="dxa"/>
          </w:tcPr>
          <w:p w14:paraId="7D673F27" w14:textId="72F01B88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Aerosols</w:t>
            </w:r>
          </w:p>
        </w:tc>
        <w:tc>
          <w:tcPr>
            <w:tcW w:w="2453" w:type="dxa"/>
          </w:tcPr>
          <w:p w14:paraId="7CEEAC15" w14:textId="005D25C0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2</w:t>
            </w:r>
          </w:p>
        </w:tc>
        <w:tc>
          <w:tcPr>
            <w:tcW w:w="2453" w:type="dxa"/>
          </w:tcPr>
          <w:p w14:paraId="6B4C97A3" w14:textId="107DD540" w:rsidR="00D550D7" w:rsidRPr="008016FD" w:rsidRDefault="00D550D7" w:rsidP="00D550D7">
            <w:pPr>
              <w:tabs>
                <w:tab w:val="left" w:pos="4940"/>
              </w:tabs>
              <w:rPr>
                <w:rFonts w:eastAsiaTheme="majorEastAsia"/>
                <w:bCs/>
                <w:sz w:val="16"/>
                <w:szCs w:val="16"/>
              </w:rPr>
            </w:pPr>
            <w:r w:rsidRPr="008016FD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1950</w:t>
            </w:r>
          </w:p>
        </w:tc>
        <w:tc>
          <w:tcPr>
            <w:tcW w:w="2453" w:type="dxa"/>
          </w:tcPr>
          <w:p w14:paraId="74624BB6" w14:textId="466AA8F4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-</w:t>
            </w:r>
          </w:p>
        </w:tc>
        <w:tc>
          <w:tcPr>
            <w:tcW w:w="2453" w:type="dxa"/>
          </w:tcPr>
          <w:p w14:paraId="79FF7CED" w14:textId="04E08366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40000L</w:t>
            </w:r>
          </w:p>
        </w:tc>
      </w:tr>
      <w:tr w:rsidR="00D550D7" w14:paraId="077864B4" w14:textId="77777777" w:rsidTr="00E246ED">
        <w:tc>
          <w:tcPr>
            <w:tcW w:w="2453" w:type="dxa"/>
          </w:tcPr>
          <w:p w14:paraId="2F9A3AE3" w14:textId="008199B6" w:rsidR="00D550D7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711762">
              <w:rPr>
                <w:rFonts w:eastAsiaTheme="majorEastAsia"/>
                <w:sz w:val="16"/>
                <w:szCs w:val="16"/>
              </w:rPr>
              <w:t>DL11</w:t>
            </w:r>
          </w:p>
        </w:tc>
        <w:tc>
          <w:tcPr>
            <w:tcW w:w="2453" w:type="dxa"/>
          </w:tcPr>
          <w:p w14:paraId="4AD1F1CD" w14:textId="341D952E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Ethanol (Ethyl Alcohol)</w:t>
            </w:r>
          </w:p>
        </w:tc>
        <w:tc>
          <w:tcPr>
            <w:tcW w:w="2453" w:type="dxa"/>
          </w:tcPr>
          <w:p w14:paraId="73362F6B" w14:textId="6DF0D73B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3</w:t>
            </w:r>
          </w:p>
        </w:tc>
        <w:tc>
          <w:tcPr>
            <w:tcW w:w="2453" w:type="dxa"/>
          </w:tcPr>
          <w:p w14:paraId="00C615EF" w14:textId="4B7DE440" w:rsidR="00D550D7" w:rsidRPr="008016FD" w:rsidRDefault="00D550D7" w:rsidP="00D550D7">
            <w:pPr>
              <w:tabs>
                <w:tab w:val="left" w:pos="4940"/>
              </w:tabs>
              <w:rPr>
                <w:rFonts w:eastAsiaTheme="majorEastAsia"/>
                <w:bCs/>
                <w:sz w:val="16"/>
                <w:szCs w:val="16"/>
              </w:rPr>
            </w:pPr>
            <w:r w:rsidRPr="008016FD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1170</w:t>
            </w:r>
          </w:p>
        </w:tc>
        <w:tc>
          <w:tcPr>
            <w:tcW w:w="2453" w:type="dxa"/>
          </w:tcPr>
          <w:p w14:paraId="4A442141" w14:textId="37AA41CB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II</w:t>
            </w:r>
          </w:p>
        </w:tc>
        <w:tc>
          <w:tcPr>
            <w:tcW w:w="2453" w:type="dxa"/>
          </w:tcPr>
          <w:p w14:paraId="32BC93A1" w14:textId="19AADAB8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15000L</w:t>
            </w:r>
          </w:p>
        </w:tc>
      </w:tr>
      <w:tr w:rsidR="00D550D7" w14:paraId="04ED3620" w14:textId="77777777" w:rsidTr="00E246ED">
        <w:tc>
          <w:tcPr>
            <w:tcW w:w="2453" w:type="dxa"/>
          </w:tcPr>
          <w:p w14:paraId="5264A7F6" w14:textId="06F28B86" w:rsidR="00D550D7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711762">
              <w:rPr>
                <w:rFonts w:eastAsiaTheme="majorEastAsia"/>
                <w:sz w:val="16"/>
                <w:szCs w:val="16"/>
              </w:rPr>
              <w:t>DL11</w:t>
            </w:r>
          </w:p>
        </w:tc>
        <w:tc>
          <w:tcPr>
            <w:tcW w:w="2453" w:type="dxa"/>
          </w:tcPr>
          <w:p w14:paraId="7A8C6580" w14:textId="4A9593BE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Corrosive Liquid N.O.S (CONTAINS BENZALKONIUM CHLORIDE)</w:t>
            </w:r>
          </w:p>
        </w:tc>
        <w:tc>
          <w:tcPr>
            <w:tcW w:w="2453" w:type="dxa"/>
          </w:tcPr>
          <w:p w14:paraId="771ED73B" w14:textId="6751C420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8</w:t>
            </w:r>
          </w:p>
        </w:tc>
        <w:tc>
          <w:tcPr>
            <w:tcW w:w="2453" w:type="dxa"/>
          </w:tcPr>
          <w:p w14:paraId="7533FCD3" w14:textId="46DDF33D" w:rsidR="00D550D7" w:rsidRPr="008016FD" w:rsidRDefault="00D550D7" w:rsidP="00D550D7">
            <w:pPr>
              <w:tabs>
                <w:tab w:val="left" w:pos="4940"/>
              </w:tabs>
              <w:rPr>
                <w:rFonts w:eastAsiaTheme="majorEastAsia"/>
                <w:bCs/>
                <w:sz w:val="16"/>
                <w:szCs w:val="16"/>
              </w:rPr>
            </w:pPr>
            <w:r w:rsidRPr="008016FD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1760</w:t>
            </w:r>
          </w:p>
        </w:tc>
        <w:tc>
          <w:tcPr>
            <w:tcW w:w="2453" w:type="dxa"/>
          </w:tcPr>
          <w:p w14:paraId="6677175F" w14:textId="4BC94F6A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II</w:t>
            </w:r>
          </w:p>
        </w:tc>
        <w:tc>
          <w:tcPr>
            <w:tcW w:w="2453" w:type="dxa"/>
          </w:tcPr>
          <w:p w14:paraId="01C886EF" w14:textId="04F870B3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5000L</w:t>
            </w:r>
          </w:p>
        </w:tc>
      </w:tr>
      <w:tr w:rsidR="00D550D7" w14:paraId="7211B182" w14:textId="77777777" w:rsidTr="00E246ED">
        <w:tc>
          <w:tcPr>
            <w:tcW w:w="2453" w:type="dxa"/>
          </w:tcPr>
          <w:p w14:paraId="65AFDA74" w14:textId="21DF5432" w:rsidR="00D550D7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711762">
              <w:rPr>
                <w:rFonts w:eastAsiaTheme="majorEastAsia"/>
                <w:sz w:val="16"/>
                <w:szCs w:val="16"/>
              </w:rPr>
              <w:t>DL11</w:t>
            </w:r>
          </w:p>
        </w:tc>
        <w:tc>
          <w:tcPr>
            <w:tcW w:w="2453" w:type="dxa"/>
          </w:tcPr>
          <w:p w14:paraId="265C71E1" w14:textId="4A0838AD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 xml:space="preserve">Ammonium Nitrate Based </w:t>
            </w:r>
            <w:proofErr w:type="spellStart"/>
            <w:r w:rsidRPr="00464CCB">
              <w:rPr>
                <w:sz w:val="17"/>
                <w:szCs w:val="17"/>
              </w:rPr>
              <w:t>Fertiliser</w:t>
            </w:r>
            <w:proofErr w:type="spellEnd"/>
          </w:p>
        </w:tc>
        <w:tc>
          <w:tcPr>
            <w:tcW w:w="2453" w:type="dxa"/>
          </w:tcPr>
          <w:p w14:paraId="43898121" w14:textId="387320C9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9</w:t>
            </w:r>
          </w:p>
        </w:tc>
        <w:tc>
          <w:tcPr>
            <w:tcW w:w="2453" w:type="dxa"/>
          </w:tcPr>
          <w:p w14:paraId="0D2BB844" w14:textId="33BD93FD" w:rsidR="00D550D7" w:rsidRPr="008016FD" w:rsidRDefault="00D550D7" w:rsidP="00D550D7">
            <w:pPr>
              <w:tabs>
                <w:tab w:val="left" w:pos="4940"/>
              </w:tabs>
              <w:rPr>
                <w:rFonts w:eastAsiaTheme="majorEastAsia"/>
                <w:bCs/>
                <w:sz w:val="16"/>
                <w:szCs w:val="16"/>
              </w:rPr>
            </w:pPr>
            <w:r w:rsidRPr="008016FD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-</w:t>
            </w:r>
          </w:p>
        </w:tc>
        <w:tc>
          <w:tcPr>
            <w:tcW w:w="2453" w:type="dxa"/>
          </w:tcPr>
          <w:p w14:paraId="6148C40B" w14:textId="0AE32A01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III</w:t>
            </w:r>
          </w:p>
        </w:tc>
        <w:tc>
          <w:tcPr>
            <w:tcW w:w="2453" w:type="dxa"/>
          </w:tcPr>
          <w:p w14:paraId="3F95D4CE" w14:textId="47CF1AB7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50000kg</w:t>
            </w:r>
          </w:p>
        </w:tc>
      </w:tr>
      <w:tr w:rsidR="00D550D7" w14:paraId="7B857121" w14:textId="77777777" w:rsidTr="00E246ED">
        <w:tc>
          <w:tcPr>
            <w:tcW w:w="2453" w:type="dxa"/>
          </w:tcPr>
          <w:p w14:paraId="138F68B7" w14:textId="0FADD035" w:rsidR="00D550D7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711762">
              <w:rPr>
                <w:rFonts w:eastAsiaTheme="majorEastAsia"/>
                <w:sz w:val="16"/>
                <w:szCs w:val="16"/>
              </w:rPr>
              <w:t>DL11</w:t>
            </w:r>
          </w:p>
        </w:tc>
        <w:tc>
          <w:tcPr>
            <w:tcW w:w="2453" w:type="dxa"/>
          </w:tcPr>
          <w:p w14:paraId="7FB100C1" w14:textId="6F40BAB7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Environmentally Hazardous Substance, Solid</w:t>
            </w:r>
          </w:p>
        </w:tc>
        <w:tc>
          <w:tcPr>
            <w:tcW w:w="2453" w:type="dxa"/>
          </w:tcPr>
          <w:p w14:paraId="4476E8DE" w14:textId="2147EF53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9</w:t>
            </w:r>
          </w:p>
        </w:tc>
        <w:tc>
          <w:tcPr>
            <w:tcW w:w="2453" w:type="dxa"/>
          </w:tcPr>
          <w:p w14:paraId="20D07720" w14:textId="5FB50BE8" w:rsidR="00D550D7" w:rsidRPr="008016FD" w:rsidRDefault="00D550D7" w:rsidP="00D550D7">
            <w:pPr>
              <w:tabs>
                <w:tab w:val="left" w:pos="4940"/>
              </w:tabs>
              <w:rPr>
                <w:rFonts w:eastAsiaTheme="majorEastAsia"/>
                <w:bCs/>
                <w:sz w:val="16"/>
                <w:szCs w:val="16"/>
              </w:rPr>
            </w:pPr>
            <w:r w:rsidRPr="008016FD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3077</w:t>
            </w:r>
          </w:p>
        </w:tc>
        <w:tc>
          <w:tcPr>
            <w:tcW w:w="2453" w:type="dxa"/>
          </w:tcPr>
          <w:p w14:paraId="7876BE5E" w14:textId="3F96AB6F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III</w:t>
            </w:r>
          </w:p>
        </w:tc>
        <w:tc>
          <w:tcPr>
            <w:tcW w:w="2453" w:type="dxa"/>
          </w:tcPr>
          <w:p w14:paraId="7E7221BE" w14:textId="123B873C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40000kg</w:t>
            </w:r>
          </w:p>
        </w:tc>
      </w:tr>
      <w:tr w:rsidR="00D550D7" w14:paraId="049D5B91" w14:textId="77777777" w:rsidTr="00E246ED">
        <w:tc>
          <w:tcPr>
            <w:tcW w:w="2453" w:type="dxa"/>
          </w:tcPr>
          <w:p w14:paraId="29867AA1" w14:textId="1A192868" w:rsidR="00D550D7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711762">
              <w:rPr>
                <w:rFonts w:eastAsiaTheme="majorEastAsia"/>
                <w:sz w:val="16"/>
                <w:szCs w:val="16"/>
              </w:rPr>
              <w:t>DL11</w:t>
            </w:r>
          </w:p>
        </w:tc>
        <w:tc>
          <w:tcPr>
            <w:tcW w:w="2453" w:type="dxa"/>
          </w:tcPr>
          <w:p w14:paraId="271B2BA9" w14:textId="10BFCE55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Environmentally Hazardous Substance, Liquid, N.O.S. (Permethrin)</w:t>
            </w:r>
          </w:p>
        </w:tc>
        <w:tc>
          <w:tcPr>
            <w:tcW w:w="2453" w:type="dxa"/>
          </w:tcPr>
          <w:p w14:paraId="5866BC93" w14:textId="295B5BF0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9</w:t>
            </w:r>
          </w:p>
        </w:tc>
        <w:tc>
          <w:tcPr>
            <w:tcW w:w="2453" w:type="dxa"/>
          </w:tcPr>
          <w:p w14:paraId="785D267F" w14:textId="30E2BD7C" w:rsidR="00D550D7" w:rsidRPr="008016FD" w:rsidRDefault="00D550D7" w:rsidP="00D550D7">
            <w:pPr>
              <w:tabs>
                <w:tab w:val="left" w:pos="4940"/>
              </w:tabs>
              <w:rPr>
                <w:rFonts w:eastAsiaTheme="majorEastAsia"/>
                <w:bCs/>
                <w:sz w:val="16"/>
                <w:szCs w:val="16"/>
              </w:rPr>
            </w:pPr>
            <w:r w:rsidRPr="008016FD">
              <w:rPr>
                <w:rFonts w:cs="Times New Roman"/>
                <w:bCs/>
                <w:caps/>
                <w:sz w:val="16"/>
                <w:szCs w:val="16"/>
                <w:lang w:val="en-AU" w:eastAsia="en-AU"/>
              </w:rPr>
              <w:t>3082</w:t>
            </w:r>
          </w:p>
        </w:tc>
        <w:tc>
          <w:tcPr>
            <w:tcW w:w="2453" w:type="dxa"/>
          </w:tcPr>
          <w:p w14:paraId="289AC0D6" w14:textId="058C19D7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III</w:t>
            </w:r>
          </w:p>
        </w:tc>
        <w:tc>
          <w:tcPr>
            <w:tcW w:w="2453" w:type="dxa"/>
          </w:tcPr>
          <w:p w14:paraId="53E49E65" w14:textId="6AC7EDC6" w:rsidR="00D550D7" w:rsidRPr="00E246ED" w:rsidRDefault="00D550D7" w:rsidP="00D550D7">
            <w:pPr>
              <w:tabs>
                <w:tab w:val="left" w:pos="4940"/>
              </w:tabs>
              <w:rPr>
                <w:rFonts w:eastAsiaTheme="majorEastAsia"/>
                <w:sz w:val="16"/>
                <w:szCs w:val="16"/>
              </w:rPr>
            </w:pPr>
            <w:r w:rsidRPr="00464CCB">
              <w:rPr>
                <w:sz w:val="17"/>
                <w:szCs w:val="17"/>
              </w:rPr>
              <w:t>270000L</w:t>
            </w:r>
          </w:p>
        </w:tc>
      </w:tr>
    </w:tbl>
    <w:p w14:paraId="4F98A78E" w14:textId="77777777" w:rsidR="00E246ED" w:rsidRDefault="00E246ED" w:rsidP="009C66A2">
      <w:pPr>
        <w:tabs>
          <w:tab w:val="left" w:pos="4940"/>
        </w:tabs>
        <w:rPr>
          <w:rFonts w:eastAsiaTheme="majorEastAsia"/>
          <w:b/>
          <w:bCs/>
          <w:sz w:val="28"/>
          <w:szCs w:val="28"/>
          <w:highlight w:val="yellow"/>
        </w:rPr>
      </w:pPr>
    </w:p>
    <w:p w14:paraId="495909DC" w14:textId="49F388DD" w:rsidR="009C66A2" w:rsidRPr="009C66A2" w:rsidRDefault="009C66A2" w:rsidP="009C66A2">
      <w:pPr>
        <w:tabs>
          <w:tab w:val="left" w:pos="1020"/>
        </w:tabs>
        <w:rPr>
          <w:rFonts w:eastAsiaTheme="majorEastAsia"/>
          <w:sz w:val="28"/>
          <w:szCs w:val="28"/>
          <w:highlight w:val="yellow"/>
        </w:rPr>
        <w:sectPr w:rsidR="009C66A2" w:rsidRPr="009C66A2" w:rsidSect="00823FCB">
          <w:headerReference w:type="default" r:id="rId13"/>
          <w:footerReference w:type="default" r:id="rId14"/>
          <w:pgSz w:w="16838" w:h="11906" w:orient="landscape" w:code="9"/>
          <w:pgMar w:top="851" w:right="1118" w:bottom="992" w:left="992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14:paraId="77DC1137" w14:textId="77777777" w:rsidR="00103956" w:rsidRDefault="001E4D25" w:rsidP="00823FCB">
      <w:pPr>
        <w:pStyle w:val="Heading1"/>
        <w:ind w:left="284"/>
      </w:pPr>
      <w:r w:rsidRPr="00F82BAD">
        <w:lastRenderedPageBreak/>
        <w:t>S</w:t>
      </w:r>
      <w:r w:rsidR="00103956" w:rsidRPr="00F82BAD">
        <w:t>ite Map</w:t>
      </w:r>
      <w:r w:rsidR="00F82BAD" w:rsidRPr="00F82BAD">
        <w:t xml:space="preserve"> </w:t>
      </w:r>
      <w:r w:rsidR="00DA2427">
        <w:t>–</w:t>
      </w:r>
      <w:r w:rsidR="00F82BAD" w:rsidRPr="00F82BAD">
        <w:t xml:space="preserve"> Factory</w:t>
      </w:r>
      <w:bookmarkEnd w:id="16"/>
    </w:p>
    <w:bookmarkStart w:id="17" w:name="_Toc506459756"/>
    <w:p w14:paraId="07D73C4D" w14:textId="473DC2C2" w:rsidR="004210E4" w:rsidRDefault="00134D2B">
      <w:pPr>
        <w:spacing w:before="0" w:after="200" w:line="276" w:lineRule="auto"/>
        <w:rPr>
          <w:noProof/>
          <w:lang w:val="en-AU" w:eastAsia="en-A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5E4B9B9" wp14:editId="32B5AA9A">
                <wp:simplePos x="0" y="0"/>
                <wp:positionH relativeFrom="column">
                  <wp:posOffset>1545590</wp:posOffset>
                </wp:positionH>
                <wp:positionV relativeFrom="paragraph">
                  <wp:posOffset>5111587</wp:posOffset>
                </wp:positionV>
                <wp:extent cx="466725" cy="154468"/>
                <wp:effectExtent l="0" t="0" r="66675" b="7429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15446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BE076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121.7pt;margin-top:402.5pt;width:36.75pt;height:12.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" strokecolor="white [3212]" strokeweight="1.5pt">
                <v:stroke endarrow="block"/>
              </v:shape>
            </w:pict>
          </mc:Fallback>
        </mc:AlternateContent>
      </w:r>
      <w:r w:rsidR="00FC427B">
        <w:rPr>
          <w:noProof/>
          <w:lang w:val="en-AU" w:eastAsia="en-AU"/>
        </w:rPr>
        <w:t xml:space="preserve"> </w:t>
      </w:r>
      <w:r w:rsidR="004210E4">
        <w:rPr>
          <w:noProof/>
        </w:rPr>
        <w:drawing>
          <wp:inline distT="0" distB="0" distL="0" distR="0" wp14:anchorId="3626E828" wp14:editId="2BD1D95A">
            <wp:extent cx="6390005" cy="7487920"/>
            <wp:effectExtent l="0" t="0" r="0" b="0"/>
            <wp:docPr id="220580174" name="Picture 1" descr="Aerial view of a fact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580174" name="Picture 1" descr="Aerial view of a factor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748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BA56F" w14:textId="57EEE6ED" w:rsidR="004210E4" w:rsidRPr="004210E4" w:rsidRDefault="006F3FD2" w:rsidP="004210E4">
      <w:pPr>
        <w:spacing w:before="0" w:after="200" w:line="276" w:lineRule="auto"/>
        <w:rPr>
          <w:b/>
          <w:bCs/>
        </w:rPr>
      </w:pPr>
      <w:r>
        <w:br w:type="page"/>
      </w:r>
      <w:bookmarkStart w:id="18" w:name="_Toc506459757"/>
      <w:bookmarkEnd w:id="17"/>
      <w:r w:rsidR="004210E4" w:rsidRPr="004210E4">
        <w:rPr>
          <w:b/>
          <w:bCs/>
          <w:sz w:val="28"/>
          <w:szCs w:val="28"/>
        </w:rPr>
        <w:lastRenderedPageBreak/>
        <w:t>Site Storage Locations</w:t>
      </w:r>
    </w:p>
    <w:p w14:paraId="032ED3ED" w14:textId="77777777" w:rsidR="004210E4" w:rsidRDefault="004210E4" w:rsidP="004210E4">
      <w:pPr>
        <w:spacing w:before="0" w:after="200" w:line="276" w:lineRule="auto"/>
        <w:rPr>
          <w:rFonts w:eastAsiaTheme="majorEastAsia"/>
          <w:b/>
          <w:bCs/>
          <w:sz w:val="28"/>
          <w:szCs w:val="28"/>
        </w:rPr>
      </w:pPr>
    </w:p>
    <w:p w14:paraId="65E7E414" w14:textId="4505E043" w:rsidR="006A1D36" w:rsidRPr="006A1D36" w:rsidRDefault="006A1D36" w:rsidP="006A1D36">
      <w:pPr>
        <w:spacing w:before="0" w:after="200" w:line="276" w:lineRule="auto"/>
        <w:rPr>
          <w:rFonts w:eastAsiaTheme="majorEastAsia"/>
          <w:b/>
          <w:bCs/>
          <w:sz w:val="28"/>
          <w:szCs w:val="28"/>
          <w:lang w:val="en-AU"/>
        </w:rPr>
      </w:pPr>
      <w:r w:rsidRPr="006A1D36">
        <w:rPr>
          <w:rFonts w:eastAsiaTheme="majorEastAsia"/>
          <w:b/>
          <w:bCs/>
          <w:sz w:val="28"/>
          <w:szCs w:val="28"/>
          <w:lang w:val="en-AU"/>
        </w:rPr>
        <w:drawing>
          <wp:inline distT="0" distB="0" distL="0" distR="0" wp14:anchorId="4C3344EC" wp14:editId="1506E82E">
            <wp:extent cx="6390005" cy="7720330"/>
            <wp:effectExtent l="0" t="0" r="0" b="0"/>
            <wp:docPr id="7896391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772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2C712" w14:textId="483765BC" w:rsidR="006A1D36" w:rsidRPr="004210E4" w:rsidRDefault="006A1D36" w:rsidP="004210E4">
      <w:pPr>
        <w:spacing w:before="0" w:after="200" w:line="276" w:lineRule="auto"/>
        <w:rPr>
          <w:rFonts w:eastAsiaTheme="majorEastAsia"/>
          <w:b/>
          <w:bCs/>
          <w:sz w:val="28"/>
          <w:szCs w:val="28"/>
        </w:rPr>
        <w:sectPr w:rsidR="006A1D36" w:rsidRPr="004210E4" w:rsidSect="00FC427B">
          <w:footerReference w:type="default" r:id="rId17"/>
          <w:pgSz w:w="11906" w:h="16838" w:code="9"/>
          <w:pgMar w:top="1118" w:right="992" w:bottom="992" w:left="85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14:paraId="11EBD668" w14:textId="77777777" w:rsidR="00F40F5A" w:rsidRDefault="009D0BD8" w:rsidP="00823FCB">
      <w:pPr>
        <w:pStyle w:val="Heading1"/>
        <w:ind w:left="142"/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BF3BB3" wp14:editId="63621858">
                <wp:simplePos x="0" y="0"/>
                <wp:positionH relativeFrom="column">
                  <wp:posOffset>3492500</wp:posOffset>
                </wp:positionH>
                <wp:positionV relativeFrom="paragraph">
                  <wp:posOffset>-5956730</wp:posOffset>
                </wp:positionV>
                <wp:extent cx="143510" cy="143510"/>
                <wp:effectExtent l="0" t="0" r="27940" b="2794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68A094" w14:textId="77777777" w:rsidR="00A920D3" w:rsidRPr="007A35CE" w:rsidRDefault="00A920D3" w:rsidP="009D0BD8">
                            <w:pPr>
                              <w:spacing w:before="0" w:after="0"/>
                              <w:jc w:val="center"/>
                              <w:rPr>
                                <w:color w:val="FF0000"/>
                                <w:sz w:val="10"/>
                                <w:szCs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:sz w:val="10"/>
                                <w:szCs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BF3BB3" id="Oval 26" o:spid="_x0000_s1026" style="position:absolute;left:0;text-align:left;margin-left:275pt;margin-top:-469.05pt;width:11.3pt;height:11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" fillcolor="white [3212]" strokecolor="white [3212]" strokeweight="2pt">
                <v:textbox inset="0,0,0,0">
                  <w:txbxContent>
                    <w:p w14:paraId="7668A094" w14:textId="77777777" w:rsidR="00A920D3" w:rsidRPr="007A35CE" w:rsidRDefault="00A920D3" w:rsidP="009D0BD8">
                      <w:pPr>
                        <w:spacing w:before="0" w:after="0"/>
                        <w:jc w:val="center"/>
                        <w:rPr>
                          <w:color w:val="FF0000"/>
                          <w:sz w:val="10"/>
                          <w:szCs w:val="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0000"/>
                          <w:sz w:val="10"/>
                          <w:szCs w:val="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F40F5A">
        <w:t>Team Training</w:t>
      </w:r>
      <w:bookmarkEnd w:id="18"/>
    </w:p>
    <w:p w14:paraId="1F8D1798" w14:textId="77777777" w:rsidR="00F40F5A" w:rsidRDefault="00F40F5A" w:rsidP="00823FCB">
      <w:pPr>
        <w:ind w:left="142"/>
        <w:rPr>
          <w:rFonts w:eastAsia="Calibri"/>
        </w:rPr>
      </w:pPr>
      <w:r w:rsidRPr="005D1D1F">
        <w:rPr>
          <w:rFonts w:eastAsia="Calibri"/>
        </w:rPr>
        <w:t xml:space="preserve">The pollution response team has been trained in the pollution </w:t>
      </w:r>
      <w:r>
        <w:rPr>
          <w:rFonts w:eastAsia="Calibri"/>
        </w:rPr>
        <w:t xml:space="preserve">incident </w:t>
      </w:r>
      <w:r w:rsidRPr="005D1D1F">
        <w:rPr>
          <w:rFonts w:eastAsia="Calibri"/>
        </w:rPr>
        <w:t xml:space="preserve">response plan </w:t>
      </w:r>
      <w:r>
        <w:rPr>
          <w:rFonts w:eastAsia="Calibri"/>
        </w:rPr>
        <w:t xml:space="preserve">and is made aware of any updates to the plan. The plan will be reviewed as part of the Site Emergency Procedure Review. </w:t>
      </w:r>
    </w:p>
    <w:p w14:paraId="02CEE476" w14:textId="77777777" w:rsidR="00F40F5A" w:rsidRDefault="00F40F5A" w:rsidP="00823FCB">
      <w:pPr>
        <w:ind w:left="142"/>
        <w:rPr>
          <w:rFonts w:eastAsia="Calibri"/>
        </w:rPr>
      </w:pPr>
      <w:r w:rsidRPr="005D1D1F">
        <w:rPr>
          <w:rFonts w:eastAsia="Calibri"/>
        </w:rPr>
        <w:t xml:space="preserve">The Emergency Team has been trained in spill response procedures and are aware of the hazards on site. </w:t>
      </w:r>
      <w:r>
        <w:rPr>
          <w:rFonts w:eastAsia="Calibri"/>
        </w:rPr>
        <w:t xml:space="preserve">As part of the Emergency Response Plan regular evacuation tests are conducted. </w:t>
      </w:r>
    </w:p>
    <w:p w14:paraId="561F25DC" w14:textId="77777777" w:rsidR="00F40F5A" w:rsidRDefault="00F40F5A" w:rsidP="00823FCB">
      <w:pPr>
        <w:ind w:left="142"/>
        <w:rPr>
          <w:rFonts w:eastAsia="Calibri"/>
          <w:b/>
          <w:sz w:val="32"/>
          <w:szCs w:val="32"/>
        </w:rPr>
      </w:pPr>
    </w:p>
    <w:p w14:paraId="03FC3C19" w14:textId="77777777" w:rsidR="00F40F5A" w:rsidRDefault="00F40F5A" w:rsidP="00823FCB">
      <w:pPr>
        <w:pStyle w:val="Heading1"/>
        <w:ind w:left="142"/>
      </w:pPr>
      <w:bookmarkStart w:id="19" w:name="_Toc506459758"/>
      <w:r>
        <w:t>Plan Testing</w:t>
      </w:r>
      <w:bookmarkEnd w:id="19"/>
    </w:p>
    <w:p w14:paraId="7E9A4705" w14:textId="77777777" w:rsidR="00F40F5A" w:rsidRDefault="00F40F5A" w:rsidP="00823FCB">
      <w:pPr>
        <w:ind w:left="142"/>
      </w:pPr>
      <w:r w:rsidRPr="00716552">
        <w:rPr>
          <w:rFonts w:eastAsia="Calibri"/>
        </w:rPr>
        <w:t xml:space="preserve">The plan will be tested as part of the </w:t>
      </w:r>
      <w:r w:rsidR="00D269FD">
        <w:rPr>
          <w:rFonts w:eastAsia="Calibri"/>
        </w:rPr>
        <w:t xml:space="preserve">Site Emergency Response </w:t>
      </w:r>
      <w:r w:rsidR="00D269FD" w:rsidRPr="00716552">
        <w:rPr>
          <w:rFonts w:eastAsia="Calibri"/>
        </w:rPr>
        <w:t>Procedure</w:t>
      </w:r>
      <w:r w:rsidRPr="00716552">
        <w:rPr>
          <w:rFonts w:eastAsia="Calibri"/>
        </w:rPr>
        <w:t xml:space="preserve">. Specific scenarios will be developed to conduct a trial emergency response. </w:t>
      </w:r>
    </w:p>
    <w:p w14:paraId="7FA39701" w14:textId="77777777" w:rsidR="00F40F5A" w:rsidRPr="00716552" w:rsidRDefault="00F40F5A" w:rsidP="00823FCB">
      <w:pPr>
        <w:ind w:left="142"/>
        <w:rPr>
          <w:rFonts w:eastAsia="Calibri"/>
        </w:rPr>
      </w:pPr>
      <w:r w:rsidRPr="00716552">
        <w:rPr>
          <w:rFonts w:eastAsia="Calibri"/>
        </w:rPr>
        <w:t xml:space="preserve">The plan will be reviewed yearly as part of the </w:t>
      </w:r>
      <w:r w:rsidR="00D269FD">
        <w:rPr>
          <w:rFonts w:eastAsia="Calibri"/>
        </w:rPr>
        <w:t xml:space="preserve">Site Emergency Response </w:t>
      </w:r>
      <w:r w:rsidRPr="00716552">
        <w:rPr>
          <w:rFonts w:eastAsia="Calibri"/>
        </w:rPr>
        <w:t xml:space="preserve">Procedure Review. </w:t>
      </w:r>
    </w:p>
    <w:p w14:paraId="41E4FBDF" w14:textId="77777777" w:rsidR="00F40F5A" w:rsidRDefault="00F40F5A" w:rsidP="00823FCB">
      <w:pPr>
        <w:pStyle w:val="Heading1"/>
        <w:ind w:left="142"/>
        <w:rPr>
          <w:bCs w:val="0"/>
        </w:rPr>
      </w:pPr>
    </w:p>
    <w:p w14:paraId="089F7341" w14:textId="77777777" w:rsidR="00F40F5A" w:rsidRDefault="00F40F5A" w:rsidP="00823FCB">
      <w:pPr>
        <w:pStyle w:val="Heading1"/>
        <w:ind w:left="142"/>
        <w:rPr>
          <w:bCs w:val="0"/>
        </w:rPr>
      </w:pPr>
      <w:bookmarkStart w:id="20" w:name="_Toc506459759"/>
      <w:r>
        <w:rPr>
          <w:bCs w:val="0"/>
        </w:rPr>
        <w:t>Reference Documents</w:t>
      </w:r>
      <w:bookmarkEnd w:id="20"/>
    </w:p>
    <w:p w14:paraId="681544E6" w14:textId="77777777" w:rsidR="00F40F5A" w:rsidRDefault="00F40F5A" w:rsidP="00823FCB">
      <w:pPr>
        <w:ind w:left="142"/>
      </w:pPr>
      <w:r>
        <w:t xml:space="preserve">DuluxGroup </w:t>
      </w:r>
      <w:r w:rsidR="00D269FD">
        <w:t>RSK-003: Emergency and Crisis Plans</w:t>
      </w:r>
    </w:p>
    <w:p w14:paraId="130125EA" w14:textId="70C5E4BB" w:rsidR="00F40F5A" w:rsidRDefault="00DF1B4B" w:rsidP="00823FCB">
      <w:pPr>
        <w:ind w:left="142"/>
      </w:pPr>
      <w:r>
        <w:t>Yates Mt Druitt</w:t>
      </w:r>
      <w:r w:rsidR="00F40F5A">
        <w:t xml:space="preserve"> Emergency Management Plan </w:t>
      </w:r>
      <w:r>
        <w:t>v</w:t>
      </w:r>
      <w:r w:rsidR="00096780">
        <w:t>6.</w:t>
      </w:r>
      <w:r w:rsidR="000439C1">
        <w:t>10</w:t>
      </w:r>
    </w:p>
    <w:p w14:paraId="2E184D3D" w14:textId="77777777" w:rsidR="00F40F5A" w:rsidRDefault="00F40F5A" w:rsidP="00823FCB">
      <w:pPr>
        <w:ind w:left="142"/>
      </w:pPr>
      <w:r>
        <w:t>NSW Environment Protection Authority, Environmental guidelines: Preparation of pollution incident response management plans 2012</w:t>
      </w:r>
    </w:p>
    <w:p w14:paraId="7557DEB8" w14:textId="77777777" w:rsidR="00F40F5A" w:rsidRPr="00BD42B1" w:rsidRDefault="00F40F5A" w:rsidP="00823FCB">
      <w:pPr>
        <w:ind w:left="142"/>
      </w:pPr>
    </w:p>
    <w:p w14:paraId="47083693" w14:textId="77777777" w:rsidR="00F40F5A" w:rsidRPr="00E263C5" w:rsidRDefault="00F40F5A" w:rsidP="00823FCB">
      <w:pPr>
        <w:pStyle w:val="Heading1"/>
        <w:ind w:left="142"/>
        <w:rPr>
          <w:bCs w:val="0"/>
        </w:rPr>
      </w:pPr>
      <w:bookmarkStart w:id="21" w:name="_Toc506459760"/>
      <w:r w:rsidRPr="00E263C5">
        <w:rPr>
          <w:bCs w:val="0"/>
        </w:rPr>
        <w:t>Legislation</w:t>
      </w:r>
      <w:bookmarkEnd w:id="21"/>
    </w:p>
    <w:p w14:paraId="21227773" w14:textId="77777777" w:rsidR="00F40F5A" w:rsidRDefault="00F40F5A" w:rsidP="00823FCB">
      <w:pPr>
        <w:ind w:left="142"/>
      </w:pPr>
      <w:r>
        <w:t>Protection of the Environment Operations Act 1997</w:t>
      </w:r>
    </w:p>
    <w:p w14:paraId="424D4CA5" w14:textId="77777777" w:rsidR="00F40F5A" w:rsidRDefault="00F40F5A" w:rsidP="00823FCB">
      <w:pPr>
        <w:ind w:left="142"/>
      </w:pPr>
      <w:r>
        <w:t>Protection of the Environment Operations (General) Regulation 2009</w:t>
      </w:r>
    </w:p>
    <w:p w14:paraId="2A8235ED" w14:textId="77777777" w:rsidR="006F3FD2" w:rsidRDefault="006F3FD2">
      <w:pPr>
        <w:spacing w:before="0" w:after="200" w:line="276" w:lineRule="auto"/>
      </w:pPr>
      <w:r>
        <w:br w:type="page"/>
      </w:r>
    </w:p>
    <w:p w14:paraId="605B92B9" w14:textId="77777777" w:rsidR="00F40F5A" w:rsidRDefault="00F40F5A" w:rsidP="00823FCB">
      <w:pPr>
        <w:pStyle w:val="Heading1"/>
        <w:ind w:left="284"/>
      </w:pPr>
      <w:bookmarkStart w:id="22" w:name="_Toc506459761"/>
      <w:r>
        <w:lastRenderedPageBreak/>
        <w:t>Storage</w:t>
      </w:r>
      <w:bookmarkEnd w:id="22"/>
    </w:p>
    <w:tbl>
      <w:tblPr>
        <w:tblStyle w:val="TableGrid"/>
        <w:tblW w:w="9332" w:type="dxa"/>
        <w:tblInd w:w="279" w:type="dxa"/>
        <w:tblLook w:val="04A0" w:firstRow="1" w:lastRow="0" w:firstColumn="1" w:lastColumn="0" w:noHBand="0" w:noVBand="1"/>
      </w:tblPr>
      <w:tblGrid>
        <w:gridCol w:w="2126"/>
        <w:gridCol w:w="7206"/>
      </w:tblGrid>
      <w:tr w:rsidR="00F40F5A" w:rsidRPr="00740711" w14:paraId="725BC53C" w14:textId="77777777" w:rsidTr="00823FCB">
        <w:trPr>
          <w:trHeight w:val="493"/>
        </w:trPr>
        <w:tc>
          <w:tcPr>
            <w:tcW w:w="2126" w:type="dxa"/>
            <w:vAlign w:val="center"/>
          </w:tcPr>
          <w:p w14:paraId="3418A3F1" w14:textId="77777777" w:rsidR="00F40F5A" w:rsidRPr="00CC3A02" w:rsidRDefault="00F40F5A" w:rsidP="007B40C7">
            <w:pPr>
              <w:rPr>
                <w:rFonts w:eastAsia="Calibri"/>
                <w:b/>
                <w:sz w:val="16"/>
                <w:szCs w:val="16"/>
              </w:rPr>
            </w:pPr>
            <w:r w:rsidRPr="00CC3A02">
              <w:rPr>
                <w:rFonts w:eastAsia="Calibri"/>
                <w:b/>
                <w:sz w:val="16"/>
                <w:szCs w:val="16"/>
              </w:rPr>
              <w:t>Copy Type</w:t>
            </w:r>
          </w:p>
        </w:tc>
        <w:tc>
          <w:tcPr>
            <w:tcW w:w="7206" w:type="dxa"/>
            <w:vAlign w:val="center"/>
          </w:tcPr>
          <w:p w14:paraId="30561B22" w14:textId="77777777" w:rsidR="00F40F5A" w:rsidRPr="00CC3A02" w:rsidRDefault="00F40F5A" w:rsidP="007B40C7">
            <w:pPr>
              <w:rPr>
                <w:rFonts w:eastAsia="Calibri"/>
                <w:b/>
                <w:sz w:val="16"/>
                <w:szCs w:val="16"/>
              </w:rPr>
            </w:pPr>
            <w:r w:rsidRPr="00CC3A02">
              <w:rPr>
                <w:rFonts w:eastAsia="Calibri"/>
                <w:b/>
                <w:sz w:val="16"/>
                <w:szCs w:val="16"/>
              </w:rPr>
              <w:t>Location</w:t>
            </w:r>
          </w:p>
        </w:tc>
      </w:tr>
      <w:tr w:rsidR="00DF1B4B" w:rsidRPr="00740711" w14:paraId="7A623481" w14:textId="77777777" w:rsidTr="00823FCB">
        <w:trPr>
          <w:trHeight w:val="481"/>
        </w:trPr>
        <w:tc>
          <w:tcPr>
            <w:tcW w:w="2126" w:type="dxa"/>
            <w:vAlign w:val="center"/>
          </w:tcPr>
          <w:p w14:paraId="45AA7F7D" w14:textId="77777777" w:rsidR="00DF1B4B" w:rsidRPr="00CC3A02" w:rsidRDefault="00DF1B4B" w:rsidP="00DF1B4B">
            <w:pPr>
              <w:rPr>
                <w:rFonts w:eastAsia="Calibri"/>
                <w:sz w:val="16"/>
                <w:szCs w:val="16"/>
              </w:rPr>
            </w:pPr>
            <w:r w:rsidRPr="00CC3A02">
              <w:rPr>
                <w:rFonts w:eastAsia="Calibri"/>
                <w:sz w:val="16"/>
                <w:szCs w:val="16"/>
              </w:rPr>
              <w:t>Hard copy</w:t>
            </w:r>
          </w:p>
        </w:tc>
        <w:tc>
          <w:tcPr>
            <w:tcW w:w="7206" w:type="dxa"/>
            <w:vAlign w:val="center"/>
          </w:tcPr>
          <w:p w14:paraId="38E9BF71" w14:textId="77777777" w:rsidR="00DF1B4B" w:rsidRPr="00CC3A02" w:rsidRDefault="00DF1B4B" w:rsidP="00DF1B4B">
            <w:pPr>
              <w:rPr>
                <w:rFonts w:eastAsia="Calibri"/>
                <w:sz w:val="16"/>
                <w:szCs w:val="16"/>
              </w:rPr>
            </w:pPr>
            <w:r w:rsidRPr="00CC3A02">
              <w:rPr>
                <w:rFonts w:eastAsia="Calibri"/>
                <w:sz w:val="16"/>
                <w:szCs w:val="16"/>
              </w:rPr>
              <w:t>Yates Mt Druitt Manufacturing Administration Office</w:t>
            </w:r>
          </w:p>
        </w:tc>
      </w:tr>
      <w:tr w:rsidR="00DF1B4B" w:rsidRPr="00740711" w14:paraId="412A092A" w14:textId="77777777" w:rsidTr="00823FCB">
        <w:trPr>
          <w:trHeight w:val="493"/>
        </w:trPr>
        <w:tc>
          <w:tcPr>
            <w:tcW w:w="2126" w:type="dxa"/>
            <w:vAlign w:val="center"/>
          </w:tcPr>
          <w:p w14:paraId="24852CA1" w14:textId="77777777" w:rsidR="00DF1B4B" w:rsidRPr="00CC3A02" w:rsidRDefault="00DF1B4B" w:rsidP="00DF1B4B">
            <w:pPr>
              <w:rPr>
                <w:rFonts w:eastAsia="Calibri"/>
                <w:sz w:val="16"/>
                <w:szCs w:val="16"/>
              </w:rPr>
            </w:pPr>
            <w:r w:rsidRPr="00CC3A02">
              <w:rPr>
                <w:rFonts w:eastAsia="Calibri"/>
                <w:sz w:val="16"/>
                <w:szCs w:val="16"/>
              </w:rPr>
              <w:t>Electronic</w:t>
            </w:r>
          </w:p>
        </w:tc>
        <w:tc>
          <w:tcPr>
            <w:tcW w:w="7206" w:type="dxa"/>
            <w:vAlign w:val="center"/>
          </w:tcPr>
          <w:p w14:paraId="240DE865" w14:textId="77777777" w:rsidR="00DF1B4B" w:rsidRPr="00CC3A02" w:rsidRDefault="00DF1B4B" w:rsidP="00DF1B4B">
            <w:pPr>
              <w:rPr>
                <w:rFonts w:eastAsia="Calibri"/>
                <w:sz w:val="16"/>
                <w:szCs w:val="16"/>
              </w:rPr>
            </w:pPr>
            <w:r w:rsidRPr="00CC3A02">
              <w:rPr>
                <w:rFonts w:eastAsia="Calibri"/>
                <w:sz w:val="16"/>
                <w:szCs w:val="16"/>
              </w:rPr>
              <w:t>Public Access Online on Yates Website</w:t>
            </w:r>
          </w:p>
          <w:p w14:paraId="7AE75EE2" w14:textId="77777777" w:rsidR="000A5886" w:rsidRDefault="00DF1B4B" w:rsidP="00DF1B4B">
            <w:pPr>
              <w:rPr>
                <w:rFonts w:eastAsia="Calibri"/>
                <w:sz w:val="16"/>
                <w:szCs w:val="16"/>
              </w:rPr>
            </w:pPr>
            <w:r w:rsidRPr="00CC3A02">
              <w:rPr>
                <w:rFonts w:eastAsia="Calibri"/>
                <w:sz w:val="16"/>
                <w:szCs w:val="16"/>
              </w:rPr>
              <w:t>Site E</w:t>
            </w:r>
          </w:p>
          <w:p w14:paraId="44991E3E" w14:textId="62465B12" w:rsidR="00DF1B4B" w:rsidRPr="00CC3A02" w:rsidRDefault="001F10E9" w:rsidP="00DF1B4B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E</w:t>
            </w:r>
            <w:r w:rsidRPr="00CC3A02">
              <w:rPr>
                <w:rFonts w:eastAsia="Calibri"/>
                <w:sz w:val="16"/>
                <w:szCs w:val="16"/>
              </w:rPr>
              <w:t>lectronic</w:t>
            </w:r>
            <w:r w:rsidR="00DF1B4B" w:rsidRPr="00CC3A02">
              <w:rPr>
                <w:rFonts w:eastAsia="Calibri"/>
                <w:sz w:val="16"/>
                <w:szCs w:val="16"/>
              </w:rPr>
              <w:t xml:space="preserve"> Plant Dossier</w:t>
            </w:r>
          </w:p>
        </w:tc>
      </w:tr>
    </w:tbl>
    <w:p w14:paraId="04AE6588" w14:textId="77777777" w:rsidR="00283F85" w:rsidRPr="00DA2427" w:rsidRDefault="00283F85" w:rsidP="006F3FD2">
      <w:pPr>
        <w:jc w:val="right"/>
      </w:pPr>
    </w:p>
    <w:sectPr w:rsidR="00283F85" w:rsidRPr="00DA2427" w:rsidSect="00C63E52">
      <w:headerReference w:type="default" r:id="rId18"/>
      <w:footerReference w:type="default" r:id="rId19"/>
      <w:pgSz w:w="11906" w:h="16838" w:code="9"/>
      <w:pgMar w:top="992" w:right="851" w:bottom="1440" w:left="992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C480EC" w14:textId="77777777" w:rsidR="00A920D3" w:rsidRDefault="00A920D3" w:rsidP="00740711">
      <w:r>
        <w:separator/>
      </w:r>
    </w:p>
  </w:endnote>
  <w:endnote w:type="continuationSeparator" w:id="0">
    <w:p w14:paraId="7CB53961" w14:textId="77777777" w:rsidR="00A920D3" w:rsidRDefault="00A920D3" w:rsidP="00740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785" w:type="dxa"/>
      <w:tblInd w:w="-5" w:type="dxa"/>
      <w:tblLook w:val="04A0" w:firstRow="1" w:lastRow="0" w:firstColumn="1" w:lastColumn="0" w:noHBand="0" w:noVBand="1"/>
    </w:tblPr>
    <w:tblGrid>
      <w:gridCol w:w="3830"/>
      <w:gridCol w:w="4471"/>
      <w:gridCol w:w="1484"/>
    </w:tblGrid>
    <w:tr w:rsidR="00A920D3" w14:paraId="5B7343B8" w14:textId="77777777" w:rsidTr="00823FCB">
      <w:tc>
        <w:tcPr>
          <w:tcW w:w="8301" w:type="dxa"/>
          <w:gridSpan w:val="2"/>
        </w:tcPr>
        <w:p w14:paraId="08578D8C" w14:textId="77777777" w:rsidR="00A920D3" w:rsidRDefault="00A920D3" w:rsidP="00C63E52">
          <w:pPr>
            <w:pStyle w:val="Title"/>
            <w:spacing w:before="0" w:after="0"/>
            <w:rPr>
              <w:sz w:val="18"/>
              <w:szCs w:val="18"/>
            </w:rPr>
          </w:pPr>
          <w:r>
            <w:rPr>
              <w:sz w:val="18"/>
              <w:szCs w:val="18"/>
            </w:rPr>
            <w:t>Yates Mt Druitt</w:t>
          </w:r>
          <w:r w:rsidRPr="00283F85">
            <w:rPr>
              <w:sz w:val="18"/>
              <w:szCs w:val="18"/>
            </w:rPr>
            <w:t xml:space="preserve"> Site Po</w:t>
          </w:r>
          <w:r>
            <w:rPr>
              <w:sz w:val="18"/>
              <w:szCs w:val="18"/>
            </w:rPr>
            <w:t>llution Incident Response Plan</w:t>
          </w:r>
        </w:p>
      </w:tc>
      <w:tc>
        <w:tcPr>
          <w:tcW w:w="1484" w:type="dxa"/>
        </w:tcPr>
        <w:p w14:paraId="21DDF7AC" w14:textId="77777777" w:rsidR="00A920D3" w:rsidRDefault="00A920D3" w:rsidP="00C63E52">
          <w:pPr>
            <w:pStyle w:val="Title"/>
            <w:spacing w:before="0" w:after="0"/>
            <w:rPr>
              <w:sz w:val="18"/>
              <w:szCs w:val="18"/>
            </w:rPr>
          </w:pPr>
          <w:r w:rsidRPr="00283F85">
            <w:rPr>
              <w:sz w:val="18"/>
              <w:szCs w:val="18"/>
            </w:rPr>
            <w:t xml:space="preserve">Page </w:t>
          </w:r>
          <w:r w:rsidRPr="00283F85">
            <w:rPr>
              <w:sz w:val="18"/>
              <w:szCs w:val="18"/>
            </w:rPr>
            <w:fldChar w:fldCharType="begin"/>
          </w:r>
          <w:r w:rsidRPr="00283F85">
            <w:rPr>
              <w:sz w:val="18"/>
              <w:szCs w:val="18"/>
            </w:rPr>
            <w:instrText xml:space="preserve"> PAGE </w:instrText>
          </w:r>
          <w:r w:rsidRPr="00283F85">
            <w:rPr>
              <w:sz w:val="18"/>
              <w:szCs w:val="18"/>
            </w:rPr>
            <w:fldChar w:fldCharType="separate"/>
          </w:r>
          <w:r>
            <w:rPr>
              <w:noProof/>
              <w:sz w:val="18"/>
              <w:szCs w:val="18"/>
            </w:rPr>
            <w:t>5</w:t>
          </w:r>
          <w:r w:rsidRPr="00283F85">
            <w:rPr>
              <w:sz w:val="18"/>
              <w:szCs w:val="18"/>
            </w:rPr>
            <w:fldChar w:fldCharType="end"/>
          </w:r>
          <w:r w:rsidRPr="00283F85">
            <w:rPr>
              <w:sz w:val="18"/>
              <w:szCs w:val="18"/>
            </w:rPr>
            <w:t xml:space="preserve"> of </w:t>
          </w:r>
          <w:r w:rsidRPr="00283F85">
            <w:rPr>
              <w:sz w:val="18"/>
              <w:szCs w:val="18"/>
            </w:rPr>
            <w:fldChar w:fldCharType="begin"/>
          </w:r>
          <w:r w:rsidRPr="00283F85">
            <w:rPr>
              <w:sz w:val="18"/>
              <w:szCs w:val="18"/>
            </w:rPr>
            <w:instrText xml:space="preserve"> NUMPAGES  </w:instrText>
          </w:r>
          <w:r w:rsidRPr="00283F85">
            <w:rPr>
              <w:sz w:val="18"/>
              <w:szCs w:val="18"/>
            </w:rPr>
            <w:fldChar w:fldCharType="separate"/>
          </w:r>
          <w:r>
            <w:rPr>
              <w:noProof/>
              <w:sz w:val="18"/>
              <w:szCs w:val="18"/>
            </w:rPr>
            <w:t>15</w:t>
          </w:r>
          <w:r w:rsidRPr="00283F85">
            <w:rPr>
              <w:sz w:val="18"/>
              <w:szCs w:val="18"/>
            </w:rPr>
            <w:fldChar w:fldCharType="end"/>
          </w:r>
        </w:p>
      </w:tc>
    </w:tr>
    <w:tr w:rsidR="00A920D3" w14:paraId="673D00F7" w14:textId="77777777" w:rsidTr="00823FCB">
      <w:tc>
        <w:tcPr>
          <w:tcW w:w="3830" w:type="dxa"/>
        </w:tcPr>
        <w:p w14:paraId="6FF9D98F" w14:textId="178C2225" w:rsidR="00A920D3" w:rsidRDefault="00A920D3" w:rsidP="006135E6">
          <w:pPr>
            <w:pStyle w:val="Title"/>
            <w:spacing w:before="0" w:after="0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Reviewed: </w:t>
          </w:r>
          <w:r w:rsidR="00232E65">
            <w:rPr>
              <w:sz w:val="18"/>
              <w:szCs w:val="18"/>
            </w:rPr>
            <w:t>2</w:t>
          </w:r>
          <w:r w:rsidR="0022377C">
            <w:rPr>
              <w:sz w:val="18"/>
              <w:szCs w:val="18"/>
            </w:rPr>
            <w:t>8</w:t>
          </w:r>
          <w:r w:rsidRPr="005B2C12">
            <w:rPr>
              <w:sz w:val="18"/>
              <w:szCs w:val="18"/>
            </w:rPr>
            <w:t>/</w:t>
          </w:r>
          <w:r w:rsidR="0022377C">
            <w:rPr>
              <w:sz w:val="18"/>
              <w:szCs w:val="18"/>
            </w:rPr>
            <w:t>08</w:t>
          </w:r>
          <w:r>
            <w:rPr>
              <w:sz w:val="18"/>
              <w:szCs w:val="18"/>
            </w:rPr>
            <w:t>/20</w:t>
          </w:r>
          <w:r w:rsidR="0022377C">
            <w:rPr>
              <w:sz w:val="18"/>
              <w:szCs w:val="18"/>
            </w:rPr>
            <w:t>24</w:t>
          </w:r>
        </w:p>
      </w:tc>
      <w:tc>
        <w:tcPr>
          <w:tcW w:w="4471" w:type="dxa"/>
        </w:tcPr>
        <w:p w14:paraId="5F1C3C7B" w14:textId="77777777" w:rsidR="00A920D3" w:rsidRPr="00BB2E5E" w:rsidRDefault="00A920D3" w:rsidP="00C63E52">
          <w:pPr>
            <w:pStyle w:val="Title"/>
            <w:spacing w:before="0" w:after="0"/>
            <w:jc w:val="center"/>
            <w:rPr>
              <w:b/>
              <w:sz w:val="18"/>
              <w:szCs w:val="18"/>
            </w:rPr>
          </w:pPr>
          <w:r w:rsidRPr="00BB2E5E">
            <w:rPr>
              <w:b/>
              <w:color w:val="FF0000"/>
              <w:sz w:val="18"/>
              <w:szCs w:val="18"/>
            </w:rPr>
            <w:t>Uncontrolled when printed</w:t>
          </w:r>
        </w:p>
      </w:tc>
      <w:tc>
        <w:tcPr>
          <w:tcW w:w="1484" w:type="dxa"/>
        </w:tcPr>
        <w:p w14:paraId="59492C80" w14:textId="33B649DA" w:rsidR="00A920D3" w:rsidRDefault="00A920D3" w:rsidP="006135E6">
          <w:pPr>
            <w:pStyle w:val="Title"/>
            <w:spacing w:before="0" w:after="0"/>
            <w:rPr>
              <w:sz w:val="18"/>
              <w:szCs w:val="18"/>
            </w:rPr>
          </w:pPr>
          <w:r>
            <w:rPr>
              <w:sz w:val="18"/>
              <w:szCs w:val="18"/>
            </w:rPr>
            <w:t>Version: 2.</w:t>
          </w:r>
          <w:r w:rsidR="0022377C">
            <w:rPr>
              <w:sz w:val="18"/>
              <w:szCs w:val="18"/>
            </w:rPr>
            <w:t>10</w:t>
          </w:r>
        </w:p>
      </w:tc>
    </w:tr>
  </w:tbl>
  <w:p w14:paraId="2A5AF519" w14:textId="77777777" w:rsidR="00A920D3" w:rsidRPr="00C63E52" w:rsidRDefault="00A920D3" w:rsidP="00C63E52">
    <w:pPr>
      <w:pStyle w:val="Footer"/>
      <w:spacing w:before="0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4884" w:type="dxa"/>
      <w:tblInd w:w="-5" w:type="dxa"/>
      <w:tblLook w:val="04A0" w:firstRow="1" w:lastRow="0" w:firstColumn="1" w:lastColumn="0" w:noHBand="0" w:noVBand="1"/>
    </w:tblPr>
    <w:tblGrid>
      <w:gridCol w:w="3588"/>
      <w:gridCol w:w="7611"/>
      <w:gridCol w:w="3685"/>
    </w:tblGrid>
    <w:tr w:rsidR="00A920D3" w14:paraId="0FD9A611" w14:textId="77777777" w:rsidTr="006135E6">
      <w:tc>
        <w:tcPr>
          <w:tcW w:w="11199" w:type="dxa"/>
          <w:gridSpan w:val="2"/>
        </w:tcPr>
        <w:p w14:paraId="68477550" w14:textId="77777777" w:rsidR="00A920D3" w:rsidRDefault="00A920D3" w:rsidP="00DF1B4B">
          <w:pPr>
            <w:pStyle w:val="Title"/>
            <w:spacing w:before="0" w:after="0"/>
            <w:rPr>
              <w:sz w:val="18"/>
              <w:szCs w:val="18"/>
            </w:rPr>
          </w:pPr>
          <w:r>
            <w:rPr>
              <w:sz w:val="18"/>
              <w:szCs w:val="18"/>
            </w:rPr>
            <w:t>Yates Mt Druitt</w:t>
          </w:r>
          <w:r w:rsidRPr="00283F85">
            <w:rPr>
              <w:sz w:val="18"/>
              <w:szCs w:val="18"/>
            </w:rPr>
            <w:t xml:space="preserve"> Site Po</w:t>
          </w:r>
          <w:r>
            <w:rPr>
              <w:sz w:val="18"/>
              <w:szCs w:val="18"/>
            </w:rPr>
            <w:t>llution Incident Response Plan</w:t>
          </w:r>
        </w:p>
      </w:tc>
      <w:tc>
        <w:tcPr>
          <w:tcW w:w="3685" w:type="dxa"/>
        </w:tcPr>
        <w:p w14:paraId="186C5A87" w14:textId="77777777" w:rsidR="00A920D3" w:rsidRDefault="00A920D3" w:rsidP="00DF1B4B">
          <w:pPr>
            <w:pStyle w:val="Title"/>
            <w:spacing w:before="0" w:after="0"/>
            <w:rPr>
              <w:sz w:val="18"/>
              <w:szCs w:val="18"/>
            </w:rPr>
          </w:pPr>
          <w:r w:rsidRPr="00283F85">
            <w:rPr>
              <w:sz w:val="18"/>
              <w:szCs w:val="18"/>
            </w:rPr>
            <w:t xml:space="preserve">Page </w:t>
          </w:r>
          <w:r w:rsidRPr="00283F85">
            <w:rPr>
              <w:sz w:val="18"/>
              <w:szCs w:val="18"/>
            </w:rPr>
            <w:fldChar w:fldCharType="begin"/>
          </w:r>
          <w:r w:rsidRPr="00283F85">
            <w:rPr>
              <w:sz w:val="18"/>
              <w:szCs w:val="18"/>
            </w:rPr>
            <w:instrText xml:space="preserve"> PAGE </w:instrText>
          </w:r>
          <w:r w:rsidRPr="00283F85">
            <w:rPr>
              <w:sz w:val="18"/>
              <w:szCs w:val="18"/>
            </w:rPr>
            <w:fldChar w:fldCharType="separate"/>
          </w:r>
          <w:r>
            <w:rPr>
              <w:noProof/>
              <w:sz w:val="18"/>
              <w:szCs w:val="18"/>
            </w:rPr>
            <w:t>9</w:t>
          </w:r>
          <w:r w:rsidRPr="00283F85">
            <w:rPr>
              <w:sz w:val="18"/>
              <w:szCs w:val="18"/>
            </w:rPr>
            <w:fldChar w:fldCharType="end"/>
          </w:r>
          <w:r w:rsidRPr="00283F85">
            <w:rPr>
              <w:sz w:val="18"/>
              <w:szCs w:val="18"/>
            </w:rPr>
            <w:t xml:space="preserve"> of </w:t>
          </w:r>
          <w:r w:rsidRPr="00283F85">
            <w:rPr>
              <w:sz w:val="18"/>
              <w:szCs w:val="18"/>
            </w:rPr>
            <w:fldChar w:fldCharType="begin"/>
          </w:r>
          <w:r w:rsidRPr="00283F85">
            <w:rPr>
              <w:sz w:val="18"/>
              <w:szCs w:val="18"/>
            </w:rPr>
            <w:instrText xml:space="preserve"> NUMPAGES  </w:instrText>
          </w:r>
          <w:r w:rsidRPr="00283F85">
            <w:rPr>
              <w:sz w:val="18"/>
              <w:szCs w:val="18"/>
            </w:rPr>
            <w:fldChar w:fldCharType="separate"/>
          </w:r>
          <w:r>
            <w:rPr>
              <w:noProof/>
              <w:sz w:val="18"/>
              <w:szCs w:val="18"/>
            </w:rPr>
            <w:t>15</w:t>
          </w:r>
          <w:r w:rsidRPr="00283F85">
            <w:rPr>
              <w:sz w:val="18"/>
              <w:szCs w:val="18"/>
            </w:rPr>
            <w:fldChar w:fldCharType="end"/>
          </w:r>
        </w:p>
      </w:tc>
    </w:tr>
    <w:tr w:rsidR="00A920D3" w14:paraId="56341F96" w14:textId="77777777" w:rsidTr="006135E6">
      <w:tc>
        <w:tcPr>
          <w:tcW w:w="3588" w:type="dxa"/>
        </w:tcPr>
        <w:p w14:paraId="2BC4966B" w14:textId="4376E7CF" w:rsidR="00A920D3" w:rsidRDefault="00A920D3" w:rsidP="00DF1B4B">
          <w:pPr>
            <w:pStyle w:val="Title"/>
            <w:spacing w:before="0" w:after="0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Reviewed: </w:t>
          </w:r>
          <w:r w:rsidR="00C51E75">
            <w:rPr>
              <w:sz w:val="18"/>
              <w:szCs w:val="18"/>
            </w:rPr>
            <w:t>2</w:t>
          </w:r>
          <w:r w:rsidR="000439C1">
            <w:rPr>
              <w:sz w:val="18"/>
              <w:szCs w:val="18"/>
            </w:rPr>
            <w:t>8</w:t>
          </w:r>
          <w:r w:rsidR="00ED712F">
            <w:rPr>
              <w:sz w:val="18"/>
              <w:szCs w:val="18"/>
            </w:rPr>
            <w:t>/</w:t>
          </w:r>
          <w:r w:rsidR="000439C1">
            <w:rPr>
              <w:sz w:val="18"/>
              <w:szCs w:val="18"/>
            </w:rPr>
            <w:t>08</w:t>
          </w:r>
          <w:r w:rsidR="00ED712F">
            <w:rPr>
              <w:sz w:val="18"/>
              <w:szCs w:val="18"/>
            </w:rPr>
            <w:t>/202</w:t>
          </w:r>
          <w:r w:rsidR="000439C1">
            <w:rPr>
              <w:sz w:val="18"/>
              <w:szCs w:val="18"/>
            </w:rPr>
            <w:t>4</w:t>
          </w:r>
        </w:p>
      </w:tc>
      <w:tc>
        <w:tcPr>
          <w:tcW w:w="7611" w:type="dxa"/>
        </w:tcPr>
        <w:p w14:paraId="2FCB6236" w14:textId="77777777" w:rsidR="00A920D3" w:rsidRPr="00BB2E5E" w:rsidRDefault="00A920D3" w:rsidP="00DF1B4B">
          <w:pPr>
            <w:pStyle w:val="Title"/>
            <w:spacing w:before="0" w:after="0"/>
            <w:jc w:val="center"/>
            <w:rPr>
              <w:b/>
              <w:sz w:val="18"/>
              <w:szCs w:val="18"/>
            </w:rPr>
          </w:pPr>
          <w:r w:rsidRPr="00BB2E5E">
            <w:rPr>
              <w:b/>
              <w:color w:val="FF0000"/>
              <w:sz w:val="18"/>
              <w:szCs w:val="18"/>
            </w:rPr>
            <w:t>Uncontrolled when printed</w:t>
          </w:r>
        </w:p>
      </w:tc>
      <w:tc>
        <w:tcPr>
          <w:tcW w:w="3685" w:type="dxa"/>
        </w:tcPr>
        <w:p w14:paraId="28837534" w14:textId="6FFAFBD7" w:rsidR="00A920D3" w:rsidRDefault="00A920D3" w:rsidP="00DF1B4B">
          <w:pPr>
            <w:pStyle w:val="Title"/>
            <w:spacing w:before="0" w:after="0"/>
            <w:rPr>
              <w:sz w:val="18"/>
              <w:szCs w:val="18"/>
            </w:rPr>
          </w:pPr>
          <w:r>
            <w:rPr>
              <w:sz w:val="18"/>
              <w:szCs w:val="18"/>
            </w:rPr>
            <w:t>Version: 2.</w:t>
          </w:r>
          <w:r w:rsidR="000439C1">
            <w:rPr>
              <w:sz w:val="18"/>
              <w:szCs w:val="18"/>
            </w:rPr>
            <w:t>10</w:t>
          </w:r>
        </w:p>
      </w:tc>
    </w:tr>
  </w:tbl>
  <w:p w14:paraId="28AC9336" w14:textId="77777777" w:rsidR="00A920D3" w:rsidRPr="00DF1B4B" w:rsidRDefault="00A920D3" w:rsidP="00DF1B4B">
    <w:pPr>
      <w:pStyle w:val="Footer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923" w:type="dxa"/>
      <w:tblInd w:w="-5" w:type="dxa"/>
      <w:tblLook w:val="04A0" w:firstRow="1" w:lastRow="0" w:firstColumn="1" w:lastColumn="0" w:noHBand="0" w:noVBand="1"/>
    </w:tblPr>
    <w:tblGrid>
      <w:gridCol w:w="3969"/>
      <w:gridCol w:w="4536"/>
      <w:gridCol w:w="1418"/>
    </w:tblGrid>
    <w:tr w:rsidR="00A920D3" w14:paraId="66B68889" w14:textId="77777777" w:rsidTr="00AA160B">
      <w:tc>
        <w:tcPr>
          <w:tcW w:w="8505" w:type="dxa"/>
          <w:gridSpan w:val="2"/>
        </w:tcPr>
        <w:p w14:paraId="115B5FA1" w14:textId="77777777" w:rsidR="00A920D3" w:rsidRDefault="00A920D3" w:rsidP="00DF1B4B">
          <w:pPr>
            <w:pStyle w:val="Title"/>
            <w:spacing w:before="0" w:after="0"/>
            <w:rPr>
              <w:sz w:val="18"/>
              <w:szCs w:val="18"/>
            </w:rPr>
          </w:pPr>
          <w:r>
            <w:rPr>
              <w:sz w:val="18"/>
              <w:szCs w:val="18"/>
            </w:rPr>
            <w:t>Yates Mt Druitt</w:t>
          </w:r>
          <w:r w:rsidRPr="00283F85">
            <w:rPr>
              <w:sz w:val="18"/>
              <w:szCs w:val="18"/>
            </w:rPr>
            <w:t xml:space="preserve"> Site Po</w:t>
          </w:r>
          <w:r>
            <w:rPr>
              <w:sz w:val="18"/>
              <w:szCs w:val="18"/>
            </w:rPr>
            <w:t>llution Incident Response Plan</w:t>
          </w:r>
        </w:p>
      </w:tc>
      <w:tc>
        <w:tcPr>
          <w:tcW w:w="1418" w:type="dxa"/>
        </w:tcPr>
        <w:p w14:paraId="79705D41" w14:textId="77777777" w:rsidR="00A920D3" w:rsidRDefault="00A920D3" w:rsidP="00DF1B4B">
          <w:pPr>
            <w:pStyle w:val="Title"/>
            <w:spacing w:before="0" w:after="0"/>
            <w:rPr>
              <w:sz w:val="18"/>
              <w:szCs w:val="18"/>
            </w:rPr>
          </w:pPr>
          <w:r w:rsidRPr="00283F85">
            <w:rPr>
              <w:sz w:val="18"/>
              <w:szCs w:val="18"/>
            </w:rPr>
            <w:t xml:space="preserve">Page </w:t>
          </w:r>
          <w:r w:rsidRPr="00283F85">
            <w:rPr>
              <w:sz w:val="18"/>
              <w:szCs w:val="18"/>
            </w:rPr>
            <w:fldChar w:fldCharType="begin"/>
          </w:r>
          <w:r w:rsidRPr="00283F85">
            <w:rPr>
              <w:sz w:val="18"/>
              <w:szCs w:val="18"/>
            </w:rPr>
            <w:instrText xml:space="preserve"> PAGE </w:instrText>
          </w:r>
          <w:r w:rsidRPr="00283F85">
            <w:rPr>
              <w:sz w:val="18"/>
              <w:szCs w:val="18"/>
            </w:rPr>
            <w:fldChar w:fldCharType="separate"/>
          </w:r>
          <w:r>
            <w:rPr>
              <w:noProof/>
              <w:sz w:val="18"/>
              <w:szCs w:val="18"/>
            </w:rPr>
            <w:t>13</w:t>
          </w:r>
          <w:r w:rsidRPr="00283F85">
            <w:rPr>
              <w:sz w:val="18"/>
              <w:szCs w:val="18"/>
            </w:rPr>
            <w:fldChar w:fldCharType="end"/>
          </w:r>
          <w:r w:rsidRPr="00283F85">
            <w:rPr>
              <w:sz w:val="18"/>
              <w:szCs w:val="18"/>
            </w:rPr>
            <w:t xml:space="preserve"> of </w:t>
          </w:r>
          <w:r w:rsidRPr="00283F85">
            <w:rPr>
              <w:sz w:val="18"/>
              <w:szCs w:val="18"/>
            </w:rPr>
            <w:fldChar w:fldCharType="begin"/>
          </w:r>
          <w:r w:rsidRPr="00283F85">
            <w:rPr>
              <w:sz w:val="18"/>
              <w:szCs w:val="18"/>
            </w:rPr>
            <w:instrText xml:space="preserve"> NUMPAGES  </w:instrText>
          </w:r>
          <w:r w:rsidRPr="00283F85">
            <w:rPr>
              <w:sz w:val="18"/>
              <w:szCs w:val="18"/>
            </w:rPr>
            <w:fldChar w:fldCharType="separate"/>
          </w:r>
          <w:r>
            <w:rPr>
              <w:noProof/>
              <w:sz w:val="18"/>
              <w:szCs w:val="18"/>
            </w:rPr>
            <w:t>15</w:t>
          </w:r>
          <w:r w:rsidRPr="00283F85">
            <w:rPr>
              <w:sz w:val="18"/>
              <w:szCs w:val="18"/>
            </w:rPr>
            <w:fldChar w:fldCharType="end"/>
          </w:r>
        </w:p>
      </w:tc>
    </w:tr>
    <w:tr w:rsidR="00A920D3" w14:paraId="65427038" w14:textId="77777777" w:rsidTr="00AA160B">
      <w:tc>
        <w:tcPr>
          <w:tcW w:w="3969" w:type="dxa"/>
        </w:tcPr>
        <w:p w14:paraId="03A0EEC7" w14:textId="76F4749F" w:rsidR="00A920D3" w:rsidRDefault="00A920D3" w:rsidP="00F46047">
          <w:pPr>
            <w:pStyle w:val="Title"/>
            <w:tabs>
              <w:tab w:val="left" w:pos="2417"/>
            </w:tabs>
            <w:spacing w:before="0" w:after="0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Reviewed: </w:t>
          </w:r>
          <w:r w:rsidR="00C51E75">
            <w:rPr>
              <w:sz w:val="18"/>
              <w:szCs w:val="18"/>
            </w:rPr>
            <w:t>2</w:t>
          </w:r>
          <w:r w:rsidR="000439C1">
            <w:rPr>
              <w:sz w:val="18"/>
              <w:szCs w:val="18"/>
            </w:rPr>
            <w:t>8</w:t>
          </w:r>
          <w:r w:rsidRPr="005B2C12">
            <w:rPr>
              <w:sz w:val="18"/>
              <w:szCs w:val="18"/>
            </w:rPr>
            <w:t>/</w:t>
          </w:r>
          <w:r w:rsidR="000439C1">
            <w:rPr>
              <w:sz w:val="18"/>
              <w:szCs w:val="18"/>
            </w:rPr>
            <w:t>08/</w:t>
          </w:r>
          <w:r w:rsidRPr="005B2C12">
            <w:rPr>
              <w:sz w:val="18"/>
              <w:szCs w:val="18"/>
            </w:rPr>
            <w:t>20</w:t>
          </w:r>
          <w:r>
            <w:rPr>
              <w:sz w:val="18"/>
              <w:szCs w:val="18"/>
            </w:rPr>
            <w:t>2</w:t>
          </w:r>
          <w:r w:rsidR="000439C1">
            <w:rPr>
              <w:sz w:val="18"/>
              <w:szCs w:val="18"/>
            </w:rPr>
            <w:t>4</w:t>
          </w:r>
          <w:r w:rsidR="00F46047">
            <w:rPr>
              <w:sz w:val="18"/>
              <w:szCs w:val="18"/>
            </w:rPr>
            <w:tab/>
          </w:r>
        </w:p>
      </w:tc>
      <w:tc>
        <w:tcPr>
          <w:tcW w:w="4536" w:type="dxa"/>
        </w:tcPr>
        <w:p w14:paraId="4FF4F733" w14:textId="77777777" w:rsidR="00A920D3" w:rsidRPr="00BB2E5E" w:rsidRDefault="00A920D3" w:rsidP="00DF1B4B">
          <w:pPr>
            <w:pStyle w:val="Title"/>
            <w:spacing w:before="0" w:after="0"/>
            <w:jc w:val="center"/>
            <w:rPr>
              <w:b/>
              <w:sz w:val="18"/>
              <w:szCs w:val="18"/>
            </w:rPr>
          </w:pPr>
          <w:r w:rsidRPr="00BB2E5E">
            <w:rPr>
              <w:b/>
              <w:color w:val="FF0000"/>
              <w:sz w:val="18"/>
              <w:szCs w:val="18"/>
            </w:rPr>
            <w:t>Uncontrolled when printed</w:t>
          </w:r>
        </w:p>
      </w:tc>
      <w:tc>
        <w:tcPr>
          <w:tcW w:w="1418" w:type="dxa"/>
        </w:tcPr>
        <w:p w14:paraId="03BC2E22" w14:textId="7D0FEA07" w:rsidR="00A920D3" w:rsidRDefault="00A920D3" w:rsidP="00DF1B4B">
          <w:pPr>
            <w:pStyle w:val="Title"/>
            <w:spacing w:before="0" w:after="0"/>
            <w:rPr>
              <w:sz w:val="18"/>
              <w:szCs w:val="18"/>
            </w:rPr>
          </w:pPr>
          <w:r>
            <w:rPr>
              <w:sz w:val="18"/>
              <w:szCs w:val="18"/>
            </w:rPr>
            <w:t>Version: 2.</w:t>
          </w:r>
          <w:r w:rsidR="000439C1">
            <w:rPr>
              <w:sz w:val="18"/>
              <w:szCs w:val="18"/>
            </w:rPr>
            <w:t>10</w:t>
          </w:r>
        </w:p>
      </w:tc>
    </w:tr>
  </w:tbl>
  <w:p w14:paraId="40D7F214" w14:textId="77777777" w:rsidR="00A920D3" w:rsidRPr="00DF1B4B" w:rsidRDefault="00A920D3" w:rsidP="00DF1B4B">
    <w:pPr>
      <w:pStyle w:val="Footer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785" w:type="dxa"/>
      <w:tblInd w:w="-5" w:type="dxa"/>
      <w:tblLook w:val="04A0" w:firstRow="1" w:lastRow="0" w:firstColumn="1" w:lastColumn="0" w:noHBand="0" w:noVBand="1"/>
    </w:tblPr>
    <w:tblGrid>
      <w:gridCol w:w="3830"/>
      <w:gridCol w:w="4471"/>
      <w:gridCol w:w="1484"/>
    </w:tblGrid>
    <w:tr w:rsidR="00A920D3" w14:paraId="0F11BD80" w14:textId="77777777" w:rsidTr="00DF1B4B">
      <w:tc>
        <w:tcPr>
          <w:tcW w:w="8301" w:type="dxa"/>
          <w:gridSpan w:val="2"/>
        </w:tcPr>
        <w:p w14:paraId="1A1CC24E" w14:textId="77777777" w:rsidR="00A920D3" w:rsidRDefault="00A920D3" w:rsidP="00DF1B4B">
          <w:pPr>
            <w:pStyle w:val="Title"/>
            <w:spacing w:before="0" w:after="0"/>
            <w:rPr>
              <w:sz w:val="18"/>
              <w:szCs w:val="18"/>
            </w:rPr>
          </w:pPr>
          <w:r>
            <w:rPr>
              <w:sz w:val="18"/>
              <w:szCs w:val="18"/>
            </w:rPr>
            <w:t>Yates Mt Druitt</w:t>
          </w:r>
          <w:r w:rsidRPr="00283F85">
            <w:rPr>
              <w:sz w:val="18"/>
              <w:szCs w:val="18"/>
            </w:rPr>
            <w:t xml:space="preserve"> Site Po</w:t>
          </w:r>
          <w:r>
            <w:rPr>
              <w:sz w:val="18"/>
              <w:szCs w:val="18"/>
            </w:rPr>
            <w:t>llution Incident Response Plan</w:t>
          </w:r>
        </w:p>
      </w:tc>
      <w:tc>
        <w:tcPr>
          <w:tcW w:w="1484" w:type="dxa"/>
        </w:tcPr>
        <w:p w14:paraId="5C56F56A" w14:textId="77777777" w:rsidR="00A920D3" w:rsidRDefault="00A920D3" w:rsidP="00DF1B4B">
          <w:pPr>
            <w:pStyle w:val="Title"/>
            <w:spacing w:before="0" w:after="0"/>
            <w:rPr>
              <w:sz w:val="18"/>
              <w:szCs w:val="18"/>
            </w:rPr>
          </w:pPr>
          <w:r w:rsidRPr="00283F85">
            <w:rPr>
              <w:sz w:val="18"/>
              <w:szCs w:val="18"/>
            </w:rPr>
            <w:t xml:space="preserve">Page </w:t>
          </w:r>
          <w:r w:rsidRPr="00283F85">
            <w:rPr>
              <w:sz w:val="18"/>
              <w:szCs w:val="18"/>
            </w:rPr>
            <w:fldChar w:fldCharType="begin"/>
          </w:r>
          <w:r w:rsidRPr="00283F85">
            <w:rPr>
              <w:sz w:val="18"/>
              <w:szCs w:val="18"/>
            </w:rPr>
            <w:instrText xml:space="preserve"> PAGE </w:instrText>
          </w:r>
          <w:r w:rsidRPr="00283F85">
            <w:rPr>
              <w:sz w:val="18"/>
              <w:szCs w:val="18"/>
            </w:rPr>
            <w:fldChar w:fldCharType="separate"/>
          </w:r>
          <w:r>
            <w:rPr>
              <w:noProof/>
              <w:sz w:val="18"/>
              <w:szCs w:val="18"/>
            </w:rPr>
            <w:t>15</w:t>
          </w:r>
          <w:r w:rsidRPr="00283F85">
            <w:rPr>
              <w:sz w:val="18"/>
              <w:szCs w:val="18"/>
            </w:rPr>
            <w:fldChar w:fldCharType="end"/>
          </w:r>
          <w:r w:rsidRPr="00283F85">
            <w:rPr>
              <w:sz w:val="18"/>
              <w:szCs w:val="18"/>
            </w:rPr>
            <w:t xml:space="preserve"> of </w:t>
          </w:r>
          <w:r w:rsidRPr="00283F85">
            <w:rPr>
              <w:sz w:val="18"/>
              <w:szCs w:val="18"/>
            </w:rPr>
            <w:fldChar w:fldCharType="begin"/>
          </w:r>
          <w:r w:rsidRPr="00283F85">
            <w:rPr>
              <w:sz w:val="18"/>
              <w:szCs w:val="18"/>
            </w:rPr>
            <w:instrText xml:space="preserve"> NUMPAGES  </w:instrText>
          </w:r>
          <w:r w:rsidRPr="00283F85">
            <w:rPr>
              <w:sz w:val="18"/>
              <w:szCs w:val="18"/>
            </w:rPr>
            <w:fldChar w:fldCharType="separate"/>
          </w:r>
          <w:r>
            <w:rPr>
              <w:noProof/>
              <w:sz w:val="18"/>
              <w:szCs w:val="18"/>
            </w:rPr>
            <w:t>15</w:t>
          </w:r>
          <w:r w:rsidRPr="00283F85">
            <w:rPr>
              <w:sz w:val="18"/>
              <w:szCs w:val="18"/>
            </w:rPr>
            <w:fldChar w:fldCharType="end"/>
          </w:r>
        </w:p>
      </w:tc>
    </w:tr>
    <w:tr w:rsidR="00A920D3" w14:paraId="4DE06218" w14:textId="77777777" w:rsidTr="00DF1B4B">
      <w:tc>
        <w:tcPr>
          <w:tcW w:w="3830" w:type="dxa"/>
        </w:tcPr>
        <w:p w14:paraId="369F90BF" w14:textId="1022C29D" w:rsidR="00A920D3" w:rsidRDefault="00A920D3" w:rsidP="00DF1B4B">
          <w:pPr>
            <w:pStyle w:val="Title"/>
            <w:spacing w:before="0" w:after="0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Reviewed: </w:t>
          </w:r>
          <w:r w:rsidR="00C51E75">
            <w:rPr>
              <w:sz w:val="18"/>
              <w:szCs w:val="18"/>
            </w:rPr>
            <w:t>2</w:t>
          </w:r>
          <w:r w:rsidR="000439C1">
            <w:rPr>
              <w:sz w:val="18"/>
              <w:szCs w:val="18"/>
            </w:rPr>
            <w:t>8</w:t>
          </w:r>
          <w:r w:rsidR="00ED712F">
            <w:rPr>
              <w:sz w:val="18"/>
              <w:szCs w:val="18"/>
            </w:rPr>
            <w:t>/</w:t>
          </w:r>
          <w:r w:rsidR="000439C1">
            <w:rPr>
              <w:sz w:val="18"/>
              <w:szCs w:val="18"/>
            </w:rPr>
            <w:t>08</w:t>
          </w:r>
          <w:r w:rsidR="00ED712F">
            <w:rPr>
              <w:sz w:val="18"/>
              <w:szCs w:val="18"/>
            </w:rPr>
            <w:t>/202</w:t>
          </w:r>
          <w:r w:rsidR="000439C1">
            <w:rPr>
              <w:sz w:val="18"/>
              <w:szCs w:val="18"/>
            </w:rPr>
            <w:t>4</w:t>
          </w:r>
        </w:p>
      </w:tc>
      <w:tc>
        <w:tcPr>
          <w:tcW w:w="4471" w:type="dxa"/>
        </w:tcPr>
        <w:p w14:paraId="2280C089" w14:textId="77777777" w:rsidR="00A920D3" w:rsidRPr="00BB2E5E" w:rsidRDefault="00A920D3" w:rsidP="00DF1B4B">
          <w:pPr>
            <w:pStyle w:val="Title"/>
            <w:spacing w:before="0" w:after="0"/>
            <w:jc w:val="center"/>
            <w:rPr>
              <w:b/>
              <w:sz w:val="18"/>
              <w:szCs w:val="18"/>
            </w:rPr>
          </w:pPr>
          <w:r w:rsidRPr="00BB2E5E">
            <w:rPr>
              <w:b/>
              <w:color w:val="FF0000"/>
              <w:sz w:val="18"/>
              <w:szCs w:val="18"/>
            </w:rPr>
            <w:t>Uncontrolled when printed</w:t>
          </w:r>
        </w:p>
      </w:tc>
      <w:tc>
        <w:tcPr>
          <w:tcW w:w="1484" w:type="dxa"/>
        </w:tcPr>
        <w:p w14:paraId="406716BF" w14:textId="61894800" w:rsidR="00A920D3" w:rsidRDefault="00A920D3" w:rsidP="00DF1B4B">
          <w:pPr>
            <w:pStyle w:val="Title"/>
            <w:spacing w:before="0" w:after="0"/>
            <w:rPr>
              <w:sz w:val="18"/>
              <w:szCs w:val="18"/>
            </w:rPr>
          </w:pPr>
          <w:r>
            <w:rPr>
              <w:sz w:val="18"/>
              <w:szCs w:val="18"/>
            </w:rPr>
            <w:t>Version: 2.</w:t>
          </w:r>
          <w:r w:rsidR="000439C1">
            <w:rPr>
              <w:sz w:val="18"/>
              <w:szCs w:val="18"/>
            </w:rPr>
            <w:t>10</w:t>
          </w:r>
        </w:p>
      </w:tc>
    </w:tr>
  </w:tbl>
  <w:p w14:paraId="34202237" w14:textId="77777777" w:rsidR="00A920D3" w:rsidRPr="00C63E52" w:rsidRDefault="00A920D3" w:rsidP="00C63E52">
    <w:pPr>
      <w:pStyle w:val="Footer"/>
      <w:spacing w:before="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4CCB66" w14:textId="77777777" w:rsidR="00A920D3" w:rsidRDefault="00A920D3" w:rsidP="00740711">
      <w:r>
        <w:separator/>
      </w:r>
    </w:p>
  </w:footnote>
  <w:footnote w:type="continuationSeparator" w:id="0">
    <w:p w14:paraId="31D47D68" w14:textId="77777777" w:rsidR="00A920D3" w:rsidRDefault="00A920D3" w:rsidP="007407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885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56"/>
      <w:gridCol w:w="5329"/>
    </w:tblGrid>
    <w:tr w:rsidR="00A920D3" w14:paraId="3479490C" w14:textId="77777777" w:rsidTr="00C63E52">
      <w:tc>
        <w:tcPr>
          <w:tcW w:w="5556" w:type="dxa"/>
          <w:vAlign w:val="bottom"/>
        </w:tcPr>
        <w:p w14:paraId="43CE09A9" w14:textId="77777777" w:rsidR="00A920D3" w:rsidRDefault="00A920D3" w:rsidP="00C63E52">
          <w:pPr>
            <w:pStyle w:val="Header"/>
            <w:spacing w:before="0"/>
          </w:pPr>
          <w:r>
            <w:rPr>
              <w:noProof/>
              <w:lang w:val="en-AU" w:eastAsia="en-AU"/>
            </w:rPr>
            <w:drawing>
              <wp:inline distT="0" distB="0" distL="0" distR="0" wp14:anchorId="2BA0BCFF" wp14:editId="507F3A15">
                <wp:extent cx="2604523" cy="490118"/>
                <wp:effectExtent l="0" t="0" r="5715" b="5715"/>
                <wp:docPr id="79" name="Picture 9" descr="DuluxGroup-logo-H-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DuluxGroup-logo-H-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4523" cy="4901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29" w:type="dxa"/>
          <w:vAlign w:val="center"/>
        </w:tcPr>
        <w:p w14:paraId="52557BC0" w14:textId="77777777" w:rsidR="00A920D3" w:rsidRDefault="00A920D3" w:rsidP="00C63E52">
          <w:pPr>
            <w:pStyle w:val="Header"/>
            <w:spacing w:before="0"/>
            <w:jc w:val="right"/>
          </w:pPr>
          <w:r w:rsidRPr="00A55ED3">
            <w:rPr>
              <w:noProof/>
              <w:lang w:val="en-AU" w:eastAsia="en-AU"/>
            </w:rPr>
            <w:drawing>
              <wp:inline distT="0" distB="0" distL="0" distR="0" wp14:anchorId="3BE4215A" wp14:editId="39E05ED9">
                <wp:extent cx="2160905" cy="553720"/>
                <wp:effectExtent l="0" t="0" r="0" b="0"/>
                <wp:docPr id="80" name="Picture 14" descr="Description: D:\Users\JASF~1.DUL\AppData\Local\Temp\Rar$DI02.078\DS&amp;S Logo-Horizontal-Smal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D:\Users\JASF~1.DUL\AppData\Local\Temp\Rar$DI02.078\DS&amp;S Logo-Horizontal-Smal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0905" cy="55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BF41219" w14:textId="77777777" w:rsidR="00A920D3" w:rsidRPr="006F3FD2" w:rsidRDefault="00A920D3" w:rsidP="006F3FD2">
    <w:pPr>
      <w:pStyle w:val="Header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885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56"/>
      <w:gridCol w:w="5329"/>
    </w:tblGrid>
    <w:tr w:rsidR="00A920D3" w14:paraId="1033FAA2" w14:textId="77777777" w:rsidTr="00C63E52">
      <w:tc>
        <w:tcPr>
          <w:tcW w:w="5556" w:type="dxa"/>
          <w:vAlign w:val="bottom"/>
        </w:tcPr>
        <w:p w14:paraId="190D302D" w14:textId="77777777" w:rsidR="00A920D3" w:rsidRDefault="00A920D3" w:rsidP="00C63E52">
          <w:pPr>
            <w:pStyle w:val="Header"/>
            <w:spacing w:before="0"/>
          </w:pPr>
          <w:r>
            <w:rPr>
              <w:noProof/>
              <w:lang w:val="en-AU" w:eastAsia="en-AU"/>
            </w:rPr>
            <w:drawing>
              <wp:inline distT="0" distB="0" distL="0" distR="0" wp14:anchorId="6FA38CE9" wp14:editId="7061BDEE">
                <wp:extent cx="2299541" cy="432727"/>
                <wp:effectExtent l="0" t="0" r="5715" b="5715"/>
                <wp:docPr id="74" name="Picture 9" descr="DuluxGroup-logo-H-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DuluxGroup-logo-H-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40269" cy="4403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29" w:type="dxa"/>
          <w:vAlign w:val="center"/>
        </w:tcPr>
        <w:p w14:paraId="29FDFF32" w14:textId="77777777" w:rsidR="00A920D3" w:rsidRDefault="00134D2B" w:rsidP="00C63E52">
          <w:pPr>
            <w:pStyle w:val="Header"/>
            <w:spacing w:before="0"/>
            <w:jc w:val="right"/>
          </w:pPr>
          <w:r w:rsidRPr="006138DF">
            <w:rPr>
              <w:noProof/>
            </w:rPr>
            <w:drawing>
              <wp:inline distT="0" distB="0" distL="0" distR="0" wp14:anchorId="70C033E4" wp14:editId="1893A957">
                <wp:extent cx="1685925" cy="706746"/>
                <wp:effectExtent l="0" t="0" r="0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6039" cy="7235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522C7AF" w14:textId="77777777" w:rsidR="00A920D3" w:rsidRDefault="00A920D3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5408" behindDoc="0" locked="0" layoutInCell="1" allowOverlap="1" wp14:anchorId="73D43DA7" wp14:editId="304E21B6">
          <wp:simplePos x="0" y="0"/>
          <wp:positionH relativeFrom="margin">
            <wp:posOffset>4230370</wp:posOffset>
          </wp:positionH>
          <wp:positionV relativeFrom="margin">
            <wp:posOffset>-3745230</wp:posOffset>
          </wp:positionV>
          <wp:extent cx="2160905" cy="553720"/>
          <wp:effectExtent l="19050" t="0" r="0" b="0"/>
          <wp:wrapSquare wrapText="bothSides"/>
          <wp:docPr id="76" name="Picture 14" descr="Description: D:\Users\JASF~1.DUL\AppData\Local\Temp\Rar$DI02.078\DS&amp;S Logo-Horizontal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:\Users\JASF~1.DUL\AppData\Local\Temp\Rar$DI02.078\DS&amp;S Logo-Horizontal-Small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905" cy="553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632" w:type="dxa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56"/>
      <w:gridCol w:w="5076"/>
    </w:tblGrid>
    <w:tr w:rsidR="00A920D3" w14:paraId="7B7EC265" w14:textId="77777777" w:rsidTr="00823FCB">
      <w:tc>
        <w:tcPr>
          <w:tcW w:w="5556" w:type="dxa"/>
          <w:vAlign w:val="bottom"/>
        </w:tcPr>
        <w:p w14:paraId="209F599C" w14:textId="77777777" w:rsidR="00A920D3" w:rsidRDefault="00A920D3" w:rsidP="00823FCB">
          <w:pPr>
            <w:pStyle w:val="Header"/>
            <w:spacing w:before="0"/>
            <w:ind w:left="463"/>
          </w:pPr>
          <w:r>
            <w:rPr>
              <w:noProof/>
              <w:lang w:val="en-AU" w:eastAsia="en-AU"/>
            </w:rPr>
            <w:drawing>
              <wp:inline distT="0" distB="0" distL="0" distR="0" wp14:anchorId="40700847" wp14:editId="24FA585F">
                <wp:extent cx="2604523" cy="490118"/>
                <wp:effectExtent l="0" t="0" r="5715" b="5715"/>
                <wp:docPr id="3" name="Picture 9" descr="DuluxGroup-logo-H-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DuluxGroup-logo-H-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4523" cy="4901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76" w:type="dxa"/>
          <w:vAlign w:val="center"/>
        </w:tcPr>
        <w:p w14:paraId="1C3D6CAC" w14:textId="77777777" w:rsidR="00A920D3" w:rsidRDefault="00134D2B" w:rsidP="00C63E52">
          <w:pPr>
            <w:pStyle w:val="Header"/>
            <w:spacing w:before="0"/>
            <w:jc w:val="right"/>
          </w:pPr>
          <w:r w:rsidRPr="006138DF">
            <w:rPr>
              <w:noProof/>
            </w:rPr>
            <w:drawing>
              <wp:inline distT="0" distB="0" distL="0" distR="0" wp14:anchorId="331D006A" wp14:editId="7AA5BC6B">
                <wp:extent cx="1476375" cy="618902"/>
                <wp:effectExtent l="0" t="0" r="0" b="0"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1470" cy="6336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8F49A92" w14:textId="77777777" w:rsidR="00A920D3" w:rsidRPr="00C63E52" w:rsidRDefault="00A920D3" w:rsidP="00C63E52">
    <w:pPr>
      <w:pStyle w:val="Header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4884" w:type="dxa"/>
      <w:tblInd w:w="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56"/>
      <w:gridCol w:w="9328"/>
    </w:tblGrid>
    <w:tr w:rsidR="00A920D3" w14:paraId="54D433F5" w14:textId="77777777" w:rsidTr="00823FCB">
      <w:tc>
        <w:tcPr>
          <w:tcW w:w="5556" w:type="dxa"/>
          <w:vAlign w:val="bottom"/>
        </w:tcPr>
        <w:p w14:paraId="630CFB10" w14:textId="77777777" w:rsidR="00A920D3" w:rsidRDefault="00A920D3" w:rsidP="00C63E52">
          <w:pPr>
            <w:pStyle w:val="Header"/>
            <w:spacing w:before="0"/>
          </w:pPr>
          <w:r>
            <w:rPr>
              <w:noProof/>
              <w:lang w:val="en-AU" w:eastAsia="en-AU"/>
            </w:rPr>
            <w:drawing>
              <wp:inline distT="0" distB="0" distL="0" distR="0" wp14:anchorId="433A53E0" wp14:editId="2FB08DB8">
                <wp:extent cx="2604523" cy="490118"/>
                <wp:effectExtent l="0" t="0" r="5715" b="5715"/>
                <wp:docPr id="133019011" name="Picture 133019011" descr="DuluxGroup-logo-H-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DuluxGroup-logo-H-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4523" cy="4901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28" w:type="dxa"/>
          <w:vAlign w:val="center"/>
        </w:tcPr>
        <w:p w14:paraId="04087DF1" w14:textId="77777777" w:rsidR="00A920D3" w:rsidRDefault="00134D2B" w:rsidP="00C63E52">
          <w:pPr>
            <w:pStyle w:val="Header"/>
            <w:spacing w:before="0"/>
            <w:jc w:val="right"/>
          </w:pPr>
          <w:r w:rsidRPr="006138DF">
            <w:rPr>
              <w:noProof/>
            </w:rPr>
            <w:drawing>
              <wp:inline distT="0" distB="0" distL="0" distR="0" wp14:anchorId="2339A16A" wp14:editId="74F2239D">
                <wp:extent cx="1514475" cy="634874"/>
                <wp:effectExtent l="0" t="0" r="0" b="0"/>
                <wp:docPr id="1578403194" name="Picture 15784031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2384" cy="6507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BDA1AB0" w14:textId="77777777" w:rsidR="00A920D3" w:rsidRPr="00C63E52" w:rsidRDefault="00A920D3" w:rsidP="00C63E52">
    <w:pPr>
      <w:pStyle w:val="Header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923" w:type="dxa"/>
      <w:tblInd w:w="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56"/>
      <w:gridCol w:w="4367"/>
    </w:tblGrid>
    <w:tr w:rsidR="00A920D3" w14:paraId="0F7E6B43" w14:textId="77777777" w:rsidTr="00823FCB">
      <w:tc>
        <w:tcPr>
          <w:tcW w:w="5556" w:type="dxa"/>
          <w:vAlign w:val="bottom"/>
        </w:tcPr>
        <w:p w14:paraId="3095C518" w14:textId="77777777" w:rsidR="00A920D3" w:rsidRDefault="00A920D3" w:rsidP="00C63E52">
          <w:pPr>
            <w:pStyle w:val="Header"/>
            <w:spacing w:before="0"/>
          </w:pPr>
          <w:r>
            <w:rPr>
              <w:noProof/>
              <w:lang w:val="en-AU" w:eastAsia="en-AU"/>
            </w:rPr>
            <w:drawing>
              <wp:inline distT="0" distB="0" distL="0" distR="0" wp14:anchorId="084D4283" wp14:editId="16FD5477">
                <wp:extent cx="2441051" cy="459356"/>
                <wp:effectExtent l="0" t="0" r="0" b="0"/>
                <wp:docPr id="94" name="Picture 9" descr="DuluxGroup-logo-H-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DuluxGroup-logo-H-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65392" cy="4639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67" w:type="dxa"/>
          <w:vAlign w:val="center"/>
        </w:tcPr>
        <w:p w14:paraId="7CB6E50F" w14:textId="77777777" w:rsidR="00A920D3" w:rsidRDefault="00134D2B" w:rsidP="00C63E52">
          <w:pPr>
            <w:pStyle w:val="Header"/>
            <w:spacing w:before="0"/>
            <w:jc w:val="right"/>
          </w:pPr>
          <w:r w:rsidRPr="006138DF">
            <w:rPr>
              <w:noProof/>
            </w:rPr>
            <w:drawing>
              <wp:inline distT="0" distB="0" distL="0" distR="0" wp14:anchorId="0F9E078A" wp14:editId="3C93F65A">
                <wp:extent cx="1447800" cy="606923"/>
                <wp:effectExtent l="0" t="0" r="0" b="3175"/>
                <wp:docPr id="24" name="Pictur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0343" cy="6205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FE591B9" w14:textId="77777777" w:rsidR="00A920D3" w:rsidRPr="00C63E52" w:rsidRDefault="00A920D3" w:rsidP="00C63E52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56EA7"/>
    <w:multiLevelType w:val="hybridMultilevel"/>
    <w:tmpl w:val="34CA84EE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0D1541"/>
    <w:multiLevelType w:val="hybridMultilevel"/>
    <w:tmpl w:val="A18C271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8F1F5F"/>
    <w:multiLevelType w:val="hybridMultilevel"/>
    <w:tmpl w:val="4E7A184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2740BB"/>
    <w:multiLevelType w:val="hybridMultilevel"/>
    <w:tmpl w:val="2B805AA4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1D641E"/>
    <w:multiLevelType w:val="hybridMultilevel"/>
    <w:tmpl w:val="34006B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600FD"/>
    <w:multiLevelType w:val="hybridMultilevel"/>
    <w:tmpl w:val="3A94B2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FA7D96"/>
    <w:multiLevelType w:val="hybridMultilevel"/>
    <w:tmpl w:val="75584FDC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784B66"/>
    <w:multiLevelType w:val="hybridMultilevel"/>
    <w:tmpl w:val="8AF8DDAC"/>
    <w:lvl w:ilvl="0" w:tplc="0409001B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1D17C39"/>
    <w:multiLevelType w:val="hybridMultilevel"/>
    <w:tmpl w:val="AE80F4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180E95"/>
    <w:multiLevelType w:val="hybridMultilevel"/>
    <w:tmpl w:val="461E7FE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A2B7FE8"/>
    <w:multiLevelType w:val="hybridMultilevel"/>
    <w:tmpl w:val="879CF55A"/>
    <w:lvl w:ilvl="0" w:tplc="CF885162">
      <w:start w:val="13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BC09FF"/>
    <w:multiLevelType w:val="hybridMultilevel"/>
    <w:tmpl w:val="60B8D448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BD6F9D"/>
    <w:multiLevelType w:val="hybridMultilevel"/>
    <w:tmpl w:val="67B03D6C"/>
    <w:lvl w:ilvl="0" w:tplc="AAF89E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3FE1E52"/>
    <w:multiLevelType w:val="hybridMultilevel"/>
    <w:tmpl w:val="FBEE69DA"/>
    <w:lvl w:ilvl="0" w:tplc="0C090005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437AF4CA">
      <w:numFmt w:val="bullet"/>
      <w:lvlText w:val="•"/>
      <w:lvlJc w:val="left"/>
      <w:pPr>
        <w:ind w:left="2340" w:hanging="360"/>
      </w:pPr>
      <w:rPr>
        <w:rFonts w:ascii="Arial" w:eastAsiaTheme="minorHAnsi" w:hAnsi="Arial" w:cs="Arial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 w15:restartNumberingAfterBreak="0">
    <w:nsid w:val="4A130863"/>
    <w:multiLevelType w:val="hybridMultilevel"/>
    <w:tmpl w:val="C0007796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59094A"/>
    <w:multiLevelType w:val="hybridMultilevel"/>
    <w:tmpl w:val="F3F6A928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6" w15:restartNumberingAfterBreak="0">
    <w:nsid w:val="4DD53964"/>
    <w:multiLevelType w:val="hybridMultilevel"/>
    <w:tmpl w:val="7526BB0A"/>
    <w:lvl w:ilvl="0" w:tplc="E238FE8A">
      <w:start w:val="1"/>
      <w:numFmt w:val="bullet"/>
      <w:pStyle w:val="ListParagraph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7" w15:restartNumberingAfterBreak="0">
    <w:nsid w:val="575C2714"/>
    <w:multiLevelType w:val="hybridMultilevel"/>
    <w:tmpl w:val="3AEE2F9E"/>
    <w:lvl w:ilvl="0" w:tplc="D38E9882">
      <w:start w:val="1"/>
      <w:numFmt w:val="lowerRoman"/>
      <w:lvlText w:val="(%1)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598E65C6"/>
    <w:multiLevelType w:val="hybridMultilevel"/>
    <w:tmpl w:val="3F446730"/>
    <w:lvl w:ilvl="0" w:tplc="FFFFFFFF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Arial" w:hint="default"/>
      </w:rPr>
    </w:lvl>
    <w:lvl w:ilvl="1" w:tplc="FFFFFFFF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9" w15:restartNumberingAfterBreak="0">
    <w:nsid w:val="5A343992"/>
    <w:multiLevelType w:val="hybridMultilevel"/>
    <w:tmpl w:val="3EEEA12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D38E9882">
      <w:start w:val="1"/>
      <w:numFmt w:val="lowerRoman"/>
      <w:lvlText w:val="(%2)"/>
      <w:lvlJc w:val="left"/>
      <w:pPr>
        <w:ind w:left="252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4EB550C"/>
    <w:multiLevelType w:val="hybridMultilevel"/>
    <w:tmpl w:val="DE82CB2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5722107"/>
    <w:multiLevelType w:val="hybridMultilevel"/>
    <w:tmpl w:val="4C3E4D7C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58A3DCD"/>
    <w:multiLevelType w:val="hybridMultilevel"/>
    <w:tmpl w:val="78ACC8F0"/>
    <w:lvl w:ilvl="0" w:tplc="4368376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015FE0"/>
    <w:multiLevelType w:val="hybridMultilevel"/>
    <w:tmpl w:val="D43459D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840FFF"/>
    <w:multiLevelType w:val="hybridMultilevel"/>
    <w:tmpl w:val="A9CA352A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CD554FF"/>
    <w:multiLevelType w:val="hybridMultilevel"/>
    <w:tmpl w:val="CEF40F9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66667829">
    <w:abstractNumId w:val="16"/>
  </w:num>
  <w:num w:numId="2" w16cid:durableId="1362440933">
    <w:abstractNumId w:val="8"/>
  </w:num>
  <w:num w:numId="3" w16cid:durableId="2082561532">
    <w:abstractNumId w:val="5"/>
  </w:num>
  <w:num w:numId="4" w16cid:durableId="450713337">
    <w:abstractNumId w:val="9"/>
  </w:num>
  <w:num w:numId="5" w16cid:durableId="1257713899">
    <w:abstractNumId w:val="23"/>
  </w:num>
  <w:num w:numId="6" w16cid:durableId="602954561">
    <w:abstractNumId w:val="7"/>
  </w:num>
  <w:num w:numId="7" w16cid:durableId="753628207">
    <w:abstractNumId w:val="20"/>
  </w:num>
  <w:num w:numId="8" w16cid:durableId="1911958980">
    <w:abstractNumId w:val="21"/>
  </w:num>
  <w:num w:numId="9" w16cid:durableId="1007706639">
    <w:abstractNumId w:val="0"/>
  </w:num>
  <w:num w:numId="10" w16cid:durableId="871573838">
    <w:abstractNumId w:val="1"/>
  </w:num>
  <w:num w:numId="11" w16cid:durableId="275331088">
    <w:abstractNumId w:val="24"/>
  </w:num>
  <w:num w:numId="12" w16cid:durableId="1312910096">
    <w:abstractNumId w:val="25"/>
  </w:num>
  <w:num w:numId="13" w16cid:durableId="1579635967">
    <w:abstractNumId w:val="12"/>
  </w:num>
  <w:num w:numId="14" w16cid:durableId="1252398427">
    <w:abstractNumId w:val="16"/>
  </w:num>
  <w:num w:numId="15" w16cid:durableId="1804812631">
    <w:abstractNumId w:val="16"/>
  </w:num>
  <w:num w:numId="16" w16cid:durableId="617882714">
    <w:abstractNumId w:val="16"/>
  </w:num>
  <w:num w:numId="17" w16cid:durableId="1235435608">
    <w:abstractNumId w:val="16"/>
  </w:num>
  <w:num w:numId="18" w16cid:durableId="684668248">
    <w:abstractNumId w:val="16"/>
  </w:num>
  <w:num w:numId="19" w16cid:durableId="1952861970">
    <w:abstractNumId w:val="14"/>
  </w:num>
  <w:num w:numId="20" w16cid:durableId="1040785582">
    <w:abstractNumId w:val="6"/>
  </w:num>
  <w:num w:numId="21" w16cid:durableId="1817259465">
    <w:abstractNumId w:val="11"/>
  </w:num>
  <w:num w:numId="22" w16cid:durableId="1978489536">
    <w:abstractNumId w:val="13"/>
  </w:num>
  <w:num w:numId="23" w16cid:durableId="159928009">
    <w:abstractNumId w:val="15"/>
  </w:num>
  <w:num w:numId="24" w16cid:durableId="1058091998">
    <w:abstractNumId w:val="19"/>
  </w:num>
  <w:num w:numId="25" w16cid:durableId="1807234564">
    <w:abstractNumId w:val="17"/>
  </w:num>
  <w:num w:numId="26" w16cid:durableId="640572090">
    <w:abstractNumId w:val="3"/>
  </w:num>
  <w:num w:numId="27" w16cid:durableId="841437387">
    <w:abstractNumId w:val="22"/>
  </w:num>
  <w:num w:numId="28" w16cid:durableId="1322807905">
    <w:abstractNumId w:val="18"/>
  </w:num>
  <w:num w:numId="29" w16cid:durableId="834688869">
    <w:abstractNumId w:val="10"/>
  </w:num>
  <w:num w:numId="30" w16cid:durableId="569198808">
    <w:abstractNumId w:val="4"/>
  </w:num>
  <w:num w:numId="31" w16cid:durableId="1827234522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DEA"/>
    <w:rsid w:val="00003303"/>
    <w:rsid w:val="00014B7D"/>
    <w:rsid w:val="000239D0"/>
    <w:rsid w:val="00025A04"/>
    <w:rsid w:val="0003289A"/>
    <w:rsid w:val="000439C1"/>
    <w:rsid w:val="00054E63"/>
    <w:rsid w:val="00063426"/>
    <w:rsid w:val="00065534"/>
    <w:rsid w:val="00065C6D"/>
    <w:rsid w:val="00081E40"/>
    <w:rsid w:val="00096780"/>
    <w:rsid w:val="000A5886"/>
    <w:rsid w:val="000B0325"/>
    <w:rsid w:val="000B1CCB"/>
    <w:rsid w:val="000B2188"/>
    <w:rsid w:val="000B5A9D"/>
    <w:rsid w:val="000E7920"/>
    <w:rsid w:val="00100E39"/>
    <w:rsid w:val="00103956"/>
    <w:rsid w:val="0011007D"/>
    <w:rsid w:val="00111473"/>
    <w:rsid w:val="001269B9"/>
    <w:rsid w:val="00126E2B"/>
    <w:rsid w:val="00132002"/>
    <w:rsid w:val="00134576"/>
    <w:rsid w:val="00134D2B"/>
    <w:rsid w:val="00137CE6"/>
    <w:rsid w:val="00143BB2"/>
    <w:rsid w:val="00162ED2"/>
    <w:rsid w:val="001802E0"/>
    <w:rsid w:val="00193D0B"/>
    <w:rsid w:val="001942B6"/>
    <w:rsid w:val="00195BB5"/>
    <w:rsid w:val="001A17E7"/>
    <w:rsid w:val="001B4837"/>
    <w:rsid w:val="001C3BBD"/>
    <w:rsid w:val="001D47E3"/>
    <w:rsid w:val="001E4D25"/>
    <w:rsid w:val="001E581E"/>
    <w:rsid w:val="001E6D34"/>
    <w:rsid w:val="001F10E9"/>
    <w:rsid w:val="0020300F"/>
    <w:rsid w:val="00205989"/>
    <w:rsid w:val="00205E46"/>
    <w:rsid w:val="0022377C"/>
    <w:rsid w:val="00224E93"/>
    <w:rsid w:val="00232E65"/>
    <w:rsid w:val="002464B2"/>
    <w:rsid w:val="0025132B"/>
    <w:rsid w:val="00283F85"/>
    <w:rsid w:val="00287A90"/>
    <w:rsid w:val="002A7C60"/>
    <w:rsid w:val="002D149B"/>
    <w:rsid w:val="002D4C05"/>
    <w:rsid w:val="00303862"/>
    <w:rsid w:val="00316DE0"/>
    <w:rsid w:val="00321A83"/>
    <w:rsid w:val="00350C5C"/>
    <w:rsid w:val="00363CBE"/>
    <w:rsid w:val="003A0D3A"/>
    <w:rsid w:val="003B0F73"/>
    <w:rsid w:val="003C1A84"/>
    <w:rsid w:val="003D7A81"/>
    <w:rsid w:val="003E578F"/>
    <w:rsid w:val="00415FBF"/>
    <w:rsid w:val="004210E4"/>
    <w:rsid w:val="00430DC4"/>
    <w:rsid w:val="00441798"/>
    <w:rsid w:val="004552AE"/>
    <w:rsid w:val="00464CCB"/>
    <w:rsid w:val="004754EC"/>
    <w:rsid w:val="00492D91"/>
    <w:rsid w:val="00493A10"/>
    <w:rsid w:val="004C6B24"/>
    <w:rsid w:val="004E648C"/>
    <w:rsid w:val="005025D7"/>
    <w:rsid w:val="00504C87"/>
    <w:rsid w:val="00522903"/>
    <w:rsid w:val="00530337"/>
    <w:rsid w:val="00530F46"/>
    <w:rsid w:val="00533140"/>
    <w:rsid w:val="00555362"/>
    <w:rsid w:val="005747B1"/>
    <w:rsid w:val="00576C51"/>
    <w:rsid w:val="00586E3C"/>
    <w:rsid w:val="005A2DC9"/>
    <w:rsid w:val="005B2C12"/>
    <w:rsid w:val="005B576A"/>
    <w:rsid w:val="005F3FD2"/>
    <w:rsid w:val="0060378C"/>
    <w:rsid w:val="00607066"/>
    <w:rsid w:val="006135E6"/>
    <w:rsid w:val="00624A4F"/>
    <w:rsid w:val="00631A07"/>
    <w:rsid w:val="00632C1C"/>
    <w:rsid w:val="00644247"/>
    <w:rsid w:val="0066771D"/>
    <w:rsid w:val="00677DE2"/>
    <w:rsid w:val="00681A3B"/>
    <w:rsid w:val="00694242"/>
    <w:rsid w:val="00697CA2"/>
    <w:rsid w:val="006A1D36"/>
    <w:rsid w:val="006C049A"/>
    <w:rsid w:val="006C25DD"/>
    <w:rsid w:val="006F3FD2"/>
    <w:rsid w:val="00701E92"/>
    <w:rsid w:val="007127AC"/>
    <w:rsid w:val="00716552"/>
    <w:rsid w:val="00720F81"/>
    <w:rsid w:val="00736F9D"/>
    <w:rsid w:val="00740711"/>
    <w:rsid w:val="007715A1"/>
    <w:rsid w:val="0077271C"/>
    <w:rsid w:val="00783B43"/>
    <w:rsid w:val="00784937"/>
    <w:rsid w:val="007903A5"/>
    <w:rsid w:val="007A35CE"/>
    <w:rsid w:val="007B2E7F"/>
    <w:rsid w:val="007B40C7"/>
    <w:rsid w:val="007B54DD"/>
    <w:rsid w:val="007D44BD"/>
    <w:rsid w:val="007E267B"/>
    <w:rsid w:val="007F592D"/>
    <w:rsid w:val="0080029B"/>
    <w:rsid w:val="008011EB"/>
    <w:rsid w:val="008016FD"/>
    <w:rsid w:val="00823FCB"/>
    <w:rsid w:val="00836FE7"/>
    <w:rsid w:val="008469AB"/>
    <w:rsid w:val="00893076"/>
    <w:rsid w:val="008B54B7"/>
    <w:rsid w:val="008C3BD8"/>
    <w:rsid w:val="008C4774"/>
    <w:rsid w:val="008D5A50"/>
    <w:rsid w:val="008E008F"/>
    <w:rsid w:val="0090318D"/>
    <w:rsid w:val="009359F2"/>
    <w:rsid w:val="00940105"/>
    <w:rsid w:val="009467C9"/>
    <w:rsid w:val="009525CD"/>
    <w:rsid w:val="00956C20"/>
    <w:rsid w:val="00974DB5"/>
    <w:rsid w:val="00981F00"/>
    <w:rsid w:val="00994E3D"/>
    <w:rsid w:val="009C66A2"/>
    <w:rsid w:val="009D0BD8"/>
    <w:rsid w:val="009D571F"/>
    <w:rsid w:val="009D66AA"/>
    <w:rsid w:val="009E156A"/>
    <w:rsid w:val="00A205AF"/>
    <w:rsid w:val="00A2229B"/>
    <w:rsid w:val="00A35105"/>
    <w:rsid w:val="00A44450"/>
    <w:rsid w:val="00A4644F"/>
    <w:rsid w:val="00A50EB8"/>
    <w:rsid w:val="00A55ED3"/>
    <w:rsid w:val="00A6626B"/>
    <w:rsid w:val="00A709F0"/>
    <w:rsid w:val="00A920D3"/>
    <w:rsid w:val="00AA160B"/>
    <w:rsid w:val="00AA4F42"/>
    <w:rsid w:val="00AB2C51"/>
    <w:rsid w:val="00AE7604"/>
    <w:rsid w:val="00B069F1"/>
    <w:rsid w:val="00B07DD4"/>
    <w:rsid w:val="00B26DF1"/>
    <w:rsid w:val="00B350B8"/>
    <w:rsid w:val="00B60343"/>
    <w:rsid w:val="00B675CC"/>
    <w:rsid w:val="00B74335"/>
    <w:rsid w:val="00B745AC"/>
    <w:rsid w:val="00B7606B"/>
    <w:rsid w:val="00B83E7A"/>
    <w:rsid w:val="00BA4D47"/>
    <w:rsid w:val="00BB2E5E"/>
    <w:rsid w:val="00BC6CCE"/>
    <w:rsid w:val="00BD42B1"/>
    <w:rsid w:val="00BE50FF"/>
    <w:rsid w:val="00C00ACD"/>
    <w:rsid w:val="00C0783A"/>
    <w:rsid w:val="00C17270"/>
    <w:rsid w:val="00C51E75"/>
    <w:rsid w:val="00C63E52"/>
    <w:rsid w:val="00C82809"/>
    <w:rsid w:val="00C8363B"/>
    <w:rsid w:val="00C91140"/>
    <w:rsid w:val="00CA17B6"/>
    <w:rsid w:val="00CB0308"/>
    <w:rsid w:val="00CB50D2"/>
    <w:rsid w:val="00CC3A02"/>
    <w:rsid w:val="00CC7596"/>
    <w:rsid w:val="00CE1F1A"/>
    <w:rsid w:val="00D0519C"/>
    <w:rsid w:val="00D269FD"/>
    <w:rsid w:val="00D327F9"/>
    <w:rsid w:val="00D550D7"/>
    <w:rsid w:val="00D603F0"/>
    <w:rsid w:val="00D71782"/>
    <w:rsid w:val="00D734AC"/>
    <w:rsid w:val="00DA2427"/>
    <w:rsid w:val="00DA7718"/>
    <w:rsid w:val="00DB3B96"/>
    <w:rsid w:val="00DB486B"/>
    <w:rsid w:val="00DC303A"/>
    <w:rsid w:val="00DE104A"/>
    <w:rsid w:val="00DF1B4B"/>
    <w:rsid w:val="00E043B0"/>
    <w:rsid w:val="00E242EF"/>
    <w:rsid w:val="00E246ED"/>
    <w:rsid w:val="00E263C5"/>
    <w:rsid w:val="00E3183C"/>
    <w:rsid w:val="00E323ED"/>
    <w:rsid w:val="00E35D6B"/>
    <w:rsid w:val="00E40DEA"/>
    <w:rsid w:val="00E62B7B"/>
    <w:rsid w:val="00E67482"/>
    <w:rsid w:val="00E75A10"/>
    <w:rsid w:val="00EA3C1C"/>
    <w:rsid w:val="00ED1CA7"/>
    <w:rsid w:val="00ED712F"/>
    <w:rsid w:val="00EE6A63"/>
    <w:rsid w:val="00F02D9A"/>
    <w:rsid w:val="00F1319F"/>
    <w:rsid w:val="00F22F32"/>
    <w:rsid w:val="00F40F5A"/>
    <w:rsid w:val="00F46047"/>
    <w:rsid w:val="00F70B84"/>
    <w:rsid w:val="00F7570B"/>
    <w:rsid w:val="00F82BAD"/>
    <w:rsid w:val="00F96903"/>
    <w:rsid w:val="00FA369D"/>
    <w:rsid w:val="00FB2A0D"/>
    <w:rsid w:val="00FC427B"/>
    <w:rsid w:val="00FD5CA4"/>
    <w:rsid w:val="00FF1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martTagType w:namespaceuri="urn:schemas-microsoft-com:office:smarttags" w:name="Street"/>
  <w:shapeDefaults>
    <o:shapedefaults v:ext="edit" spidmax="32769"/>
    <o:shapelayout v:ext="edit">
      <o:idmap v:ext="edit" data="1"/>
    </o:shapelayout>
  </w:shapeDefaults>
  <w:decimalSymbol w:val="."/>
  <w:listSeparator w:val=","/>
  <w14:docId w14:val="7A3A0505"/>
  <w15:docId w15:val="{2244579F-C846-403C-8D7D-634EAB864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0711"/>
    <w:pPr>
      <w:spacing w:before="120" w:after="120" w:line="240" w:lineRule="auto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0711"/>
    <w:pPr>
      <w:keepNext/>
      <w:keepLines/>
      <w:spacing w:before="240" w:after="240"/>
      <w:outlineLvl w:val="0"/>
    </w:pPr>
    <w:rPr>
      <w:rFonts w:eastAsiaTheme="majorEastAs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E67482"/>
    <w:pPr>
      <w:keepNext/>
      <w:keepLines/>
      <w:spacing w:before="240" w:after="240"/>
      <w:outlineLvl w:val="1"/>
    </w:pPr>
    <w:rPr>
      <w:rFonts w:eastAsiaTheme="majorEastAsia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nhideWhenUsed/>
    <w:qFormat/>
    <w:rsid w:val="008C3BD8"/>
    <w:pPr>
      <w:keepNext/>
      <w:keepLines/>
      <w:spacing w:before="200" w:after="0"/>
      <w:outlineLvl w:val="2"/>
    </w:pPr>
    <w:rPr>
      <w:rFonts w:eastAsiaTheme="majorEastAsia"/>
      <w:b/>
      <w:bCs/>
      <w:i/>
    </w:rPr>
  </w:style>
  <w:style w:type="paragraph" w:styleId="Heading4">
    <w:name w:val="heading 4"/>
    <w:basedOn w:val="Normal"/>
    <w:next w:val="Normal"/>
    <w:link w:val="Heading4Char"/>
    <w:qFormat/>
    <w:rsid w:val="008C3BD8"/>
    <w:pPr>
      <w:keepNext/>
      <w:spacing w:before="0" w:after="0" w:line="240" w:lineRule="atLeast"/>
      <w:ind w:right="425"/>
      <w:outlineLvl w:val="3"/>
    </w:pPr>
    <w:rPr>
      <w:rFonts w:eastAsia="Times New Roman" w:cs="Times New Roman"/>
      <w:snapToGrid w:val="0"/>
      <w:sz w:val="20"/>
      <w:szCs w:val="20"/>
      <w:u w:val="single"/>
      <w:lang w:val="en-AU"/>
    </w:rPr>
  </w:style>
  <w:style w:type="paragraph" w:styleId="Heading5">
    <w:name w:val="heading 5"/>
    <w:basedOn w:val="Normal"/>
    <w:next w:val="Normal"/>
    <w:link w:val="Heading5Char"/>
    <w:qFormat/>
    <w:rsid w:val="008C3BD8"/>
    <w:pPr>
      <w:keepNext/>
      <w:spacing w:before="0" w:after="0" w:line="240" w:lineRule="atLeast"/>
      <w:ind w:right="425"/>
      <w:outlineLvl w:val="4"/>
    </w:pPr>
    <w:rPr>
      <w:rFonts w:eastAsia="Times New Roman" w:cs="Times New Roman"/>
      <w:b/>
      <w:snapToGrid w:val="0"/>
      <w:sz w:val="20"/>
      <w:szCs w:val="20"/>
      <w:u w:val="single"/>
      <w:lang w:val="en-AU"/>
    </w:rPr>
  </w:style>
  <w:style w:type="paragraph" w:styleId="Heading6">
    <w:name w:val="heading 6"/>
    <w:basedOn w:val="Normal"/>
    <w:next w:val="Normal"/>
    <w:link w:val="Heading6Char"/>
    <w:qFormat/>
    <w:rsid w:val="008C3BD8"/>
    <w:pPr>
      <w:keepNext/>
      <w:spacing w:before="0" w:after="0"/>
      <w:jc w:val="center"/>
      <w:outlineLvl w:val="5"/>
    </w:pPr>
    <w:rPr>
      <w:rFonts w:eastAsia="Times New Roman" w:cs="Times New Roman"/>
      <w:b/>
      <w:color w:val="000000"/>
      <w:sz w:val="24"/>
      <w:szCs w:val="20"/>
      <w:lang w:val="en-AU"/>
    </w:rPr>
  </w:style>
  <w:style w:type="paragraph" w:styleId="Heading7">
    <w:name w:val="heading 7"/>
    <w:basedOn w:val="Normal"/>
    <w:next w:val="Normal"/>
    <w:link w:val="Heading7Char"/>
    <w:qFormat/>
    <w:rsid w:val="008C3BD8"/>
    <w:pPr>
      <w:keepNext/>
      <w:spacing w:before="0" w:after="0"/>
      <w:jc w:val="center"/>
      <w:outlineLvl w:val="6"/>
    </w:pPr>
    <w:rPr>
      <w:rFonts w:eastAsia="Times New Roman" w:cs="Times New Roman"/>
      <w:b/>
      <w:color w:val="000000"/>
      <w:sz w:val="20"/>
      <w:szCs w:val="20"/>
      <w:lang w:val="en-AU"/>
    </w:rPr>
  </w:style>
  <w:style w:type="paragraph" w:styleId="Heading8">
    <w:name w:val="heading 8"/>
    <w:basedOn w:val="Normal"/>
    <w:next w:val="Normal"/>
    <w:link w:val="Heading8Char"/>
    <w:qFormat/>
    <w:rsid w:val="008C3BD8"/>
    <w:pPr>
      <w:keepNext/>
      <w:spacing w:before="0" w:after="0"/>
      <w:jc w:val="center"/>
      <w:outlineLvl w:val="7"/>
    </w:pPr>
    <w:rPr>
      <w:rFonts w:eastAsia="Times New Roman" w:cs="Times New Roman"/>
      <w:b/>
      <w:color w:val="000000"/>
      <w:szCs w:val="20"/>
      <w:lang w:val="en-AU"/>
    </w:rPr>
  </w:style>
  <w:style w:type="paragraph" w:styleId="Heading9">
    <w:name w:val="heading 9"/>
    <w:basedOn w:val="Normal"/>
    <w:next w:val="Normal"/>
    <w:link w:val="Heading9Char"/>
    <w:unhideWhenUsed/>
    <w:qFormat/>
    <w:rsid w:val="008C3BD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40DE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40DEA"/>
  </w:style>
  <w:style w:type="paragraph" w:styleId="Footer">
    <w:name w:val="footer"/>
    <w:basedOn w:val="Normal"/>
    <w:link w:val="FooterChar"/>
    <w:uiPriority w:val="99"/>
    <w:unhideWhenUsed/>
    <w:rsid w:val="00E40DEA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40DEA"/>
  </w:style>
  <w:style w:type="paragraph" w:styleId="Title">
    <w:name w:val="Title"/>
    <w:basedOn w:val="Normal"/>
    <w:next w:val="Normal"/>
    <w:link w:val="TitleChar"/>
    <w:qFormat/>
    <w:rsid w:val="00283F85"/>
    <w:pPr>
      <w:spacing w:after="300"/>
      <w:contextualSpacing/>
    </w:pPr>
    <w:rPr>
      <w:rFonts w:eastAsiaTheme="majorEastAsia"/>
      <w:spacing w:val="5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283F85"/>
    <w:rPr>
      <w:rFonts w:ascii="Arial" w:eastAsiaTheme="majorEastAsia" w:hAnsi="Arial" w:cs="Arial"/>
      <w:spacing w:val="5"/>
      <w:kern w:val="28"/>
      <w:sz w:val="52"/>
      <w:szCs w:val="56"/>
    </w:rPr>
  </w:style>
  <w:style w:type="table" w:styleId="TableGrid">
    <w:name w:val="Table Grid"/>
    <w:basedOn w:val="TableNormal"/>
    <w:uiPriority w:val="59"/>
    <w:rsid w:val="00E40DE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40711"/>
    <w:rPr>
      <w:rFonts w:ascii="Arial" w:eastAsiaTheme="majorEastAsia" w:hAnsi="Arial" w:cs="Arial"/>
      <w:b/>
      <w:bCs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E40DEA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0D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DEA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740711"/>
    <w:pPr>
      <w:tabs>
        <w:tab w:val="right" w:leader="dot" w:pos="9350"/>
      </w:tabs>
      <w:spacing w:after="100"/>
    </w:pPr>
    <w:rPr>
      <w:noProof/>
    </w:rPr>
  </w:style>
  <w:style w:type="character" w:styleId="Hyperlink">
    <w:name w:val="Hyperlink"/>
    <w:basedOn w:val="DefaultParagraphFont"/>
    <w:uiPriority w:val="99"/>
    <w:unhideWhenUsed/>
    <w:rsid w:val="00740711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67482"/>
    <w:rPr>
      <w:rFonts w:ascii="Arial" w:eastAsiaTheme="majorEastAsia" w:hAnsi="Arial" w:cs="Arial"/>
      <w:b/>
      <w:bCs/>
      <w:sz w:val="24"/>
      <w:szCs w:val="24"/>
    </w:rPr>
  </w:style>
  <w:style w:type="paragraph" w:styleId="ListParagraph">
    <w:name w:val="List Paragraph"/>
    <w:basedOn w:val="Normal"/>
    <w:qFormat/>
    <w:rsid w:val="000B2188"/>
    <w:pPr>
      <w:numPr>
        <w:numId w:val="1"/>
      </w:numPr>
      <w:ind w:right="249"/>
      <w:jc w:val="both"/>
    </w:pPr>
    <w:rPr>
      <w:rFonts w:eastAsia="SimSun"/>
      <w:bCs/>
      <w:lang w:val="en-GB" w:eastAsia="en-AU"/>
    </w:rPr>
  </w:style>
  <w:style w:type="paragraph" w:styleId="TOC2">
    <w:name w:val="toc 2"/>
    <w:basedOn w:val="Normal"/>
    <w:next w:val="Normal"/>
    <w:autoRedefine/>
    <w:uiPriority w:val="39"/>
    <w:unhideWhenUsed/>
    <w:rsid w:val="00283F85"/>
    <w:pPr>
      <w:spacing w:after="100"/>
      <w:ind w:left="220"/>
    </w:pPr>
  </w:style>
  <w:style w:type="character" w:styleId="IntenseEmphasis">
    <w:name w:val="Intense Emphasis"/>
    <w:basedOn w:val="DefaultParagraphFont"/>
    <w:uiPriority w:val="21"/>
    <w:qFormat/>
    <w:rsid w:val="00063426"/>
    <w:rPr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8C3BD8"/>
    <w:pPr>
      <w:spacing w:before="0" w:after="200"/>
    </w:pPr>
    <w:rPr>
      <w:b/>
      <w:bCs/>
      <w:sz w:val="18"/>
      <w:szCs w:val="18"/>
    </w:rPr>
  </w:style>
  <w:style w:type="paragraph" w:styleId="Subtitle">
    <w:name w:val="Subtitle"/>
    <w:basedOn w:val="Normal"/>
    <w:next w:val="Normal"/>
    <w:link w:val="SubtitleChar"/>
    <w:qFormat/>
    <w:rsid w:val="00974DB5"/>
    <w:pPr>
      <w:numPr>
        <w:ilvl w:val="1"/>
      </w:numPr>
      <w:spacing w:before="240" w:after="240"/>
      <w:jc w:val="center"/>
    </w:pPr>
    <w:rPr>
      <w:rFonts w:eastAsiaTheme="majorEastAsia"/>
      <w:iCs/>
      <w:spacing w:val="15"/>
      <w:sz w:val="24"/>
      <w:szCs w:val="24"/>
      <w:lang w:val="en-AU"/>
    </w:rPr>
  </w:style>
  <w:style w:type="character" w:customStyle="1" w:styleId="SubtitleChar">
    <w:name w:val="Subtitle Char"/>
    <w:basedOn w:val="DefaultParagraphFont"/>
    <w:link w:val="Subtitle"/>
    <w:rsid w:val="00974DB5"/>
    <w:rPr>
      <w:rFonts w:ascii="Arial" w:eastAsiaTheme="majorEastAsia" w:hAnsi="Arial" w:cs="Arial"/>
      <w:iCs/>
      <w:spacing w:val="15"/>
      <w:sz w:val="24"/>
      <w:szCs w:val="24"/>
      <w:lang w:val="en-AU"/>
    </w:rPr>
  </w:style>
  <w:style w:type="paragraph" w:customStyle="1" w:styleId="DefaultText">
    <w:name w:val="Default Text"/>
    <w:basedOn w:val="Normal"/>
    <w:rsid w:val="000B2188"/>
    <w:pPr>
      <w:spacing w:before="0" w:after="0"/>
    </w:pPr>
    <w:rPr>
      <w:rFonts w:eastAsia="Times New Roman" w:cs="Times New Roman"/>
      <w:sz w:val="24"/>
      <w:szCs w:val="20"/>
      <w:lang w:val="en-AU"/>
    </w:rPr>
  </w:style>
  <w:style w:type="paragraph" w:customStyle="1" w:styleId="TableText">
    <w:name w:val="Table Text"/>
    <w:basedOn w:val="Normal"/>
    <w:rsid w:val="000B2188"/>
    <w:pPr>
      <w:spacing w:before="0" w:after="0"/>
    </w:pPr>
    <w:rPr>
      <w:rFonts w:ascii="TimesNewRomanPS" w:eastAsia="Times New Roman" w:hAnsi="TimesNewRomanPS" w:cs="Times New Roman"/>
      <w:sz w:val="24"/>
      <w:szCs w:val="20"/>
      <w:lang w:val="en-AU"/>
    </w:rPr>
  </w:style>
  <w:style w:type="paragraph" w:styleId="Index1">
    <w:name w:val="index 1"/>
    <w:basedOn w:val="Normal"/>
    <w:next w:val="Normal"/>
    <w:semiHidden/>
    <w:rsid w:val="000B2188"/>
    <w:pPr>
      <w:spacing w:before="0" w:after="0"/>
    </w:pPr>
    <w:rPr>
      <w:rFonts w:eastAsia="Times New Roman" w:cs="Times New Roman"/>
      <w:sz w:val="20"/>
      <w:szCs w:val="20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8C3BD8"/>
    <w:rPr>
      <w:rFonts w:ascii="Arial" w:eastAsiaTheme="majorEastAsia" w:hAnsi="Arial" w:cs="Arial"/>
      <w:b/>
      <w:bCs/>
      <w:i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3BD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Heading4Char">
    <w:name w:val="Heading 4 Char"/>
    <w:basedOn w:val="DefaultParagraphFont"/>
    <w:link w:val="Heading4"/>
    <w:rsid w:val="008C3BD8"/>
    <w:rPr>
      <w:rFonts w:ascii="Arial" w:eastAsia="Times New Roman" w:hAnsi="Arial" w:cs="Times New Roman"/>
      <w:snapToGrid w:val="0"/>
      <w:sz w:val="20"/>
      <w:szCs w:val="20"/>
      <w:u w:val="single"/>
      <w:lang w:val="en-AU"/>
    </w:rPr>
  </w:style>
  <w:style w:type="character" w:customStyle="1" w:styleId="Heading5Char">
    <w:name w:val="Heading 5 Char"/>
    <w:basedOn w:val="DefaultParagraphFont"/>
    <w:link w:val="Heading5"/>
    <w:rsid w:val="008C3BD8"/>
    <w:rPr>
      <w:rFonts w:ascii="Arial" w:eastAsia="Times New Roman" w:hAnsi="Arial" w:cs="Times New Roman"/>
      <w:b/>
      <w:snapToGrid w:val="0"/>
      <w:sz w:val="20"/>
      <w:szCs w:val="20"/>
      <w:u w:val="single"/>
      <w:lang w:val="en-AU"/>
    </w:rPr>
  </w:style>
  <w:style w:type="character" w:customStyle="1" w:styleId="Heading6Char">
    <w:name w:val="Heading 6 Char"/>
    <w:basedOn w:val="DefaultParagraphFont"/>
    <w:link w:val="Heading6"/>
    <w:rsid w:val="008C3BD8"/>
    <w:rPr>
      <w:rFonts w:ascii="Arial" w:eastAsia="Times New Roman" w:hAnsi="Arial" w:cs="Times New Roman"/>
      <w:b/>
      <w:color w:val="000000"/>
      <w:sz w:val="24"/>
      <w:szCs w:val="20"/>
      <w:lang w:val="en-AU"/>
    </w:rPr>
  </w:style>
  <w:style w:type="character" w:customStyle="1" w:styleId="Heading7Char">
    <w:name w:val="Heading 7 Char"/>
    <w:basedOn w:val="DefaultParagraphFont"/>
    <w:link w:val="Heading7"/>
    <w:rsid w:val="008C3BD8"/>
    <w:rPr>
      <w:rFonts w:ascii="Arial" w:eastAsia="Times New Roman" w:hAnsi="Arial" w:cs="Times New Roman"/>
      <w:b/>
      <w:color w:val="000000"/>
      <w:sz w:val="20"/>
      <w:szCs w:val="20"/>
      <w:lang w:val="en-AU"/>
    </w:rPr>
  </w:style>
  <w:style w:type="character" w:customStyle="1" w:styleId="Heading8Char">
    <w:name w:val="Heading 8 Char"/>
    <w:basedOn w:val="DefaultParagraphFont"/>
    <w:link w:val="Heading8"/>
    <w:rsid w:val="008C3BD8"/>
    <w:rPr>
      <w:rFonts w:ascii="Arial" w:eastAsia="Times New Roman" w:hAnsi="Arial" w:cs="Times New Roman"/>
      <w:b/>
      <w:color w:val="000000"/>
      <w:szCs w:val="20"/>
      <w:lang w:val="en-AU"/>
    </w:rPr>
  </w:style>
  <w:style w:type="character" w:customStyle="1" w:styleId="InitialStyle">
    <w:name w:val="InitialStyle"/>
    <w:rsid w:val="008C3BD8"/>
    <w:rPr>
      <w:rFonts w:ascii="Arial" w:hAnsi="Arial"/>
      <w:color w:val="auto"/>
      <w:spacing w:val="0"/>
      <w:sz w:val="24"/>
    </w:rPr>
  </w:style>
  <w:style w:type="paragraph" w:customStyle="1" w:styleId="OmniPage1">
    <w:name w:val="OmniPage #1"/>
    <w:basedOn w:val="Normal"/>
    <w:rsid w:val="008C3BD8"/>
    <w:pPr>
      <w:tabs>
        <w:tab w:val="center" w:pos="50"/>
        <w:tab w:val="center" w:pos="2955"/>
        <w:tab w:val="center" w:pos="6270"/>
        <w:tab w:val="right" w:pos="8320"/>
      </w:tabs>
      <w:spacing w:before="0" w:after="0"/>
      <w:ind w:left="1545"/>
    </w:pPr>
    <w:rPr>
      <w:rFonts w:eastAsia="Times New Roman" w:cs="Times New Roman"/>
      <w:sz w:val="20"/>
      <w:szCs w:val="20"/>
      <w:lang w:val="en-AU"/>
    </w:rPr>
  </w:style>
  <w:style w:type="character" w:styleId="PageNumber">
    <w:name w:val="page number"/>
    <w:basedOn w:val="DefaultParagraphFont"/>
    <w:rsid w:val="008C3BD8"/>
  </w:style>
  <w:style w:type="paragraph" w:styleId="BodyTextIndent">
    <w:name w:val="Body Text Indent"/>
    <w:basedOn w:val="Normal"/>
    <w:link w:val="BodyTextIndentChar"/>
    <w:rsid w:val="008C3BD8"/>
    <w:pPr>
      <w:spacing w:before="0" w:after="0"/>
      <w:ind w:left="709"/>
    </w:pPr>
    <w:rPr>
      <w:rFonts w:eastAsia="Times New Roman" w:cs="Times New Roman"/>
      <w:sz w:val="24"/>
      <w:szCs w:val="20"/>
      <w:lang w:val="en-AU"/>
    </w:rPr>
  </w:style>
  <w:style w:type="character" w:customStyle="1" w:styleId="BodyTextIndentChar">
    <w:name w:val="Body Text Indent Char"/>
    <w:basedOn w:val="DefaultParagraphFont"/>
    <w:link w:val="BodyTextIndent"/>
    <w:rsid w:val="008C3BD8"/>
    <w:rPr>
      <w:rFonts w:ascii="Arial" w:eastAsia="Times New Roman" w:hAnsi="Arial" w:cs="Times New Roman"/>
      <w:sz w:val="24"/>
      <w:szCs w:val="20"/>
      <w:lang w:val="en-AU"/>
    </w:rPr>
  </w:style>
  <w:style w:type="paragraph" w:customStyle="1" w:styleId="OmniPage6">
    <w:name w:val="OmniPage #6"/>
    <w:basedOn w:val="Normal"/>
    <w:rsid w:val="008C3BD8"/>
    <w:pPr>
      <w:tabs>
        <w:tab w:val="right" w:pos="2760"/>
      </w:tabs>
      <w:spacing w:before="0" w:after="0"/>
      <w:ind w:left="90" w:right="3870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874">
    <w:name w:val="OmniPage #4874"/>
    <w:basedOn w:val="Normal"/>
    <w:rsid w:val="008C3BD8"/>
    <w:pPr>
      <w:tabs>
        <w:tab w:val="left" w:pos="270"/>
        <w:tab w:val="left" w:pos="5220"/>
        <w:tab w:val="right" w:pos="6964"/>
      </w:tabs>
      <w:spacing w:before="0" w:after="0"/>
      <w:ind w:left="1215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866">
    <w:name w:val="OmniPage #4866"/>
    <w:basedOn w:val="Normal"/>
    <w:rsid w:val="008C3BD8"/>
    <w:pPr>
      <w:tabs>
        <w:tab w:val="right" w:pos="7324"/>
      </w:tabs>
      <w:spacing w:before="0" w:after="0"/>
      <w:ind w:left="3495"/>
      <w:jc w:val="center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867">
    <w:name w:val="OmniPage #4867"/>
    <w:basedOn w:val="Normal"/>
    <w:rsid w:val="008C3BD8"/>
    <w:pPr>
      <w:spacing w:before="0" w:after="0"/>
      <w:ind w:left="1230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868">
    <w:name w:val="OmniPage #4868"/>
    <w:basedOn w:val="Normal"/>
    <w:rsid w:val="008C3BD8"/>
    <w:pPr>
      <w:spacing w:before="0" w:after="0"/>
      <w:ind w:left="1965" w:right="780" w:hanging="735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869">
    <w:name w:val="OmniPage #4869"/>
    <w:basedOn w:val="Normal"/>
    <w:rsid w:val="008C3BD8"/>
    <w:pPr>
      <w:tabs>
        <w:tab w:val="left" w:pos="905"/>
      </w:tabs>
      <w:spacing w:before="0" w:after="0"/>
      <w:ind w:left="1950" w:right="45" w:hanging="720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873">
    <w:name w:val="OmniPage #4873"/>
    <w:basedOn w:val="Normal"/>
    <w:rsid w:val="008C3BD8"/>
    <w:pPr>
      <w:spacing w:before="0" w:after="0"/>
      <w:ind w:left="1230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5121">
    <w:name w:val="OmniPage #5121"/>
    <w:basedOn w:val="Normal"/>
    <w:rsid w:val="008C3BD8"/>
    <w:pPr>
      <w:tabs>
        <w:tab w:val="right" w:pos="9723"/>
      </w:tabs>
      <w:spacing w:before="0" w:after="0"/>
      <w:ind w:left="3454"/>
      <w:jc w:val="center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772">
    <w:name w:val="OmniPage #772"/>
    <w:basedOn w:val="Normal"/>
    <w:rsid w:val="008C3BD8"/>
    <w:pPr>
      <w:tabs>
        <w:tab w:val="left" w:pos="3000"/>
        <w:tab w:val="right" w:pos="7286"/>
      </w:tabs>
      <w:spacing w:before="0" w:after="0"/>
      <w:ind w:left="1140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773">
    <w:name w:val="OmniPage #773"/>
    <w:basedOn w:val="Normal"/>
    <w:rsid w:val="008C3BD8"/>
    <w:pPr>
      <w:spacing w:before="0" w:after="0"/>
      <w:ind w:left="1080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774">
    <w:name w:val="OmniPage #774"/>
    <w:basedOn w:val="Normal"/>
    <w:rsid w:val="008C3BD8"/>
    <w:pPr>
      <w:tabs>
        <w:tab w:val="left" w:pos="1515"/>
        <w:tab w:val="left" w:pos="3720"/>
        <w:tab w:val="left" w:pos="5160"/>
        <w:tab w:val="right" w:pos="8756"/>
      </w:tabs>
      <w:spacing w:before="0" w:after="0"/>
      <w:ind w:left="1080"/>
    </w:pPr>
    <w:rPr>
      <w:rFonts w:eastAsia="Times New Roman" w:cs="Times New Roman"/>
      <w:noProof/>
      <w:sz w:val="20"/>
      <w:szCs w:val="20"/>
      <w:lang w:val="en-AU"/>
    </w:rPr>
  </w:style>
  <w:style w:type="paragraph" w:styleId="BodyTextIndent2">
    <w:name w:val="Body Text Indent 2"/>
    <w:basedOn w:val="Normal"/>
    <w:link w:val="BodyTextIndent2Char"/>
    <w:rsid w:val="008C3BD8"/>
    <w:pPr>
      <w:spacing w:before="0" w:after="0"/>
      <w:ind w:left="709"/>
      <w:jc w:val="both"/>
    </w:pPr>
    <w:rPr>
      <w:rFonts w:eastAsia="Times New Roman" w:cs="Times New Roman"/>
      <w:sz w:val="24"/>
      <w:szCs w:val="20"/>
      <w:lang w:val="en-AU"/>
    </w:rPr>
  </w:style>
  <w:style w:type="character" w:customStyle="1" w:styleId="BodyTextIndent2Char">
    <w:name w:val="Body Text Indent 2 Char"/>
    <w:basedOn w:val="DefaultParagraphFont"/>
    <w:link w:val="BodyTextIndent2"/>
    <w:rsid w:val="008C3BD8"/>
    <w:rPr>
      <w:rFonts w:ascii="Arial" w:eastAsia="Times New Roman" w:hAnsi="Arial" w:cs="Times New Roman"/>
      <w:sz w:val="24"/>
      <w:szCs w:val="20"/>
      <w:lang w:val="en-AU"/>
    </w:rPr>
  </w:style>
  <w:style w:type="paragraph" w:styleId="BodyTextIndent3">
    <w:name w:val="Body Text Indent 3"/>
    <w:basedOn w:val="Normal"/>
    <w:link w:val="BodyTextIndent3Char"/>
    <w:rsid w:val="008C3BD8"/>
    <w:pPr>
      <w:spacing w:before="0" w:after="0"/>
      <w:ind w:left="720"/>
      <w:jc w:val="both"/>
    </w:pPr>
    <w:rPr>
      <w:rFonts w:eastAsia="Times New Roman" w:cs="Times New Roman"/>
      <w:sz w:val="24"/>
      <w:szCs w:val="20"/>
      <w:lang w:val="en-AU"/>
    </w:rPr>
  </w:style>
  <w:style w:type="character" w:customStyle="1" w:styleId="BodyTextIndent3Char">
    <w:name w:val="Body Text Indent 3 Char"/>
    <w:basedOn w:val="DefaultParagraphFont"/>
    <w:link w:val="BodyTextIndent3"/>
    <w:rsid w:val="008C3BD8"/>
    <w:rPr>
      <w:rFonts w:ascii="Arial" w:eastAsia="Times New Roman" w:hAnsi="Arial" w:cs="Times New Roman"/>
      <w:sz w:val="24"/>
      <w:szCs w:val="20"/>
      <w:lang w:val="en-AU"/>
    </w:rPr>
  </w:style>
  <w:style w:type="paragraph" w:customStyle="1" w:styleId="BodySingle">
    <w:name w:val="Body Single"/>
    <w:basedOn w:val="Normal"/>
    <w:rsid w:val="008C3BD8"/>
    <w:pPr>
      <w:spacing w:before="0" w:after="0"/>
    </w:pPr>
    <w:rPr>
      <w:rFonts w:ascii="TimesNewRomanPS" w:eastAsia="Times New Roman" w:hAnsi="TimesNewRomanPS" w:cs="Times New Roman"/>
      <w:sz w:val="24"/>
      <w:szCs w:val="20"/>
      <w:lang w:val="en-AU"/>
    </w:rPr>
  </w:style>
  <w:style w:type="paragraph" w:customStyle="1" w:styleId="H2">
    <w:name w:val="H2"/>
    <w:basedOn w:val="Normal"/>
    <w:next w:val="Normal"/>
    <w:rsid w:val="008C3BD8"/>
    <w:pPr>
      <w:keepNext/>
      <w:spacing w:before="100" w:after="100"/>
      <w:outlineLvl w:val="2"/>
    </w:pPr>
    <w:rPr>
      <w:rFonts w:ascii="Times New Roman" w:eastAsia="Times New Roman" w:hAnsi="Times New Roman" w:cs="Times New Roman"/>
      <w:b/>
      <w:snapToGrid w:val="0"/>
      <w:sz w:val="36"/>
      <w:szCs w:val="20"/>
      <w:lang w:val="en-AU"/>
    </w:rPr>
  </w:style>
  <w:style w:type="paragraph" w:styleId="BodyText">
    <w:name w:val="Body Text"/>
    <w:basedOn w:val="Normal"/>
    <w:link w:val="BodyTextChar"/>
    <w:rsid w:val="008C3BD8"/>
    <w:pPr>
      <w:spacing w:before="0" w:after="0"/>
      <w:jc w:val="both"/>
    </w:pPr>
    <w:rPr>
      <w:rFonts w:eastAsia="Times New Roman" w:cs="Times New Roman"/>
      <w:szCs w:val="20"/>
      <w:lang w:val="en-AU"/>
    </w:rPr>
  </w:style>
  <w:style w:type="character" w:customStyle="1" w:styleId="BodyTextChar">
    <w:name w:val="Body Text Char"/>
    <w:basedOn w:val="DefaultParagraphFont"/>
    <w:link w:val="BodyText"/>
    <w:rsid w:val="008C3BD8"/>
    <w:rPr>
      <w:rFonts w:ascii="Arial" w:eastAsia="Times New Roman" w:hAnsi="Arial" w:cs="Times New Roman"/>
      <w:szCs w:val="20"/>
      <w:lang w:val="en-AU"/>
    </w:rPr>
  </w:style>
  <w:style w:type="paragraph" w:styleId="BodyText2">
    <w:name w:val="Body Text 2"/>
    <w:basedOn w:val="Normal"/>
    <w:link w:val="BodyText2Char"/>
    <w:rsid w:val="008C3BD8"/>
    <w:pPr>
      <w:spacing w:before="0" w:after="0"/>
    </w:pPr>
    <w:rPr>
      <w:rFonts w:eastAsia="Times New Roman" w:cs="Times New Roman"/>
      <w:szCs w:val="20"/>
      <w:lang w:val="en-AU"/>
    </w:rPr>
  </w:style>
  <w:style w:type="character" w:customStyle="1" w:styleId="BodyText2Char">
    <w:name w:val="Body Text 2 Char"/>
    <w:basedOn w:val="DefaultParagraphFont"/>
    <w:link w:val="BodyText2"/>
    <w:rsid w:val="008C3BD8"/>
    <w:rPr>
      <w:rFonts w:ascii="Arial" w:eastAsia="Times New Roman" w:hAnsi="Arial" w:cs="Times New Roman"/>
      <w:szCs w:val="20"/>
      <w:lang w:val="en-AU"/>
    </w:rPr>
  </w:style>
  <w:style w:type="paragraph" w:styleId="DocumentMap">
    <w:name w:val="Document Map"/>
    <w:basedOn w:val="Normal"/>
    <w:link w:val="DocumentMapChar"/>
    <w:semiHidden/>
    <w:rsid w:val="008C3BD8"/>
    <w:pPr>
      <w:shd w:val="clear" w:color="auto" w:fill="000080"/>
      <w:spacing w:before="0" w:after="0"/>
    </w:pPr>
    <w:rPr>
      <w:rFonts w:ascii="Tahoma" w:eastAsia="Times New Roman" w:hAnsi="Tahoma" w:cs="Times New Roman"/>
      <w:sz w:val="24"/>
      <w:szCs w:val="20"/>
      <w:lang w:val="en-AU"/>
    </w:rPr>
  </w:style>
  <w:style w:type="character" w:customStyle="1" w:styleId="DocumentMapChar">
    <w:name w:val="Document Map Char"/>
    <w:basedOn w:val="DefaultParagraphFont"/>
    <w:link w:val="DocumentMap"/>
    <w:semiHidden/>
    <w:rsid w:val="008C3BD8"/>
    <w:rPr>
      <w:rFonts w:ascii="Tahoma" w:eastAsia="Times New Roman" w:hAnsi="Tahoma" w:cs="Times New Roman"/>
      <w:sz w:val="24"/>
      <w:szCs w:val="20"/>
      <w:shd w:val="clear" w:color="auto" w:fill="000080"/>
      <w:lang w:val="en-AU"/>
    </w:rPr>
  </w:style>
  <w:style w:type="character" w:styleId="Strong">
    <w:name w:val="Strong"/>
    <w:basedOn w:val="DefaultParagraphFont"/>
    <w:qFormat/>
    <w:rsid w:val="008C3BD8"/>
    <w:rPr>
      <w:b/>
    </w:rPr>
  </w:style>
  <w:style w:type="paragraph" w:styleId="PlainText">
    <w:name w:val="Plain Text"/>
    <w:basedOn w:val="Normal"/>
    <w:link w:val="PlainTextChar"/>
    <w:rsid w:val="008C3BD8"/>
    <w:pPr>
      <w:spacing w:before="0" w:after="0"/>
    </w:pPr>
    <w:rPr>
      <w:rFonts w:ascii="Courier New" w:eastAsia="Times New Roman" w:hAnsi="Courier New" w:cs="Times New Roman"/>
      <w:sz w:val="20"/>
      <w:szCs w:val="20"/>
      <w:lang w:val="en-AU"/>
    </w:rPr>
  </w:style>
  <w:style w:type="character" w:customStyle="1" w:styleId="PlainTextChar">
    <w:name w:val="Plain Text Char"/>
    <w:basedOn w:val="DefaultParagraphFont"/>
    <w:link w:val="PlainText"/>
    <w:rsid w:val="008C3BD8"/>
    <w:rPr>
      <w:rFonts w:ascii="Courier New" w:eastAsia="Times New Roman" w:hAnsi="Courier New" w:cs="Times New Roman"/>
      <w:sz w:val="20"/>
      <w:szCs w:val="20"/>
      <w:lang w:val="en-AU"/>
    </w:rPr>
  </w:style>
  <w:style w:type="paragraph" w:customStyle="1" w:styleId="OmniPage4354">
    <w:name w:val="OmniPage #4354"/>
    <w:basedOn w:val="Normal"/>
    <w:rsid w:val="008C3BD8"/>
    <w:pPr>
      <w:tabs>
        <w:tab w:val="right" w:pos="8581"/>
      </w:tabs>
      <w:spacing w:before="0" w:after="0"/>
      <w:ind w:left="2130"/>
      <w:jc w:val="center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355">
    <w:name w:val="OmniPage #4355"/>
    <w:basedOn w:val="Normal"/>
    <w:rsid w:val="008C3BD8"/>
    <w:pPr>
      <w:spacing w:before="0" w:after="0"/>
      <w:ind w:left="945" w:right="60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356">
    <w:name w:val="OmniPage #4356"/>
    <w:basedOn w:val="Normal"/>
    <w:rsid w:val="008C3BD8"/>
    <w:pPr>
      <w:tabs>
        <w:tab w:val="left" w:pos="915"/>
        <w:tab w:val="right" w:pos="7651"/>
      </w:tabs>
      <w:spacing w:before="0" w:after="0"/>
      <w:ind w:left="945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357">
    <w:name w:val="OmniPage #4357"/>
    <w:basedOn w:val="Normal"/>
    <w:rsid w:val="008C3BD8"/>
    <w:pPr>
      <w:tabs>
        <w:tab w:val="left" w:pos="915"/>
        <w:tab w:val="right" w:pos="3586"/>
      </w:tabs>
      <w:spacing w:before="0" w:after="0"/>
      <w:ind w:left="945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358">
    <w:name w:val="OmniPage #4358"/>
    <w:basedOn w:val="Normal"/>
    <w:rsid w:val="008C3BD8"/>
    <w:pPr>
      <w:tabs>
        <w:tab w:val="left" w:pos="915"/>
        <w:tab w:val="right" w:pos="8776"/>
      </w:tabs>
      <w:spacing w:before="0" w:after="0"/>
      <w:ind w:left="945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359">
    <w:name w:val="OmniPage #4359"/>
    <w:basedOn w:val="Normal"/>
    <w:rsid w:val="008C3BD8"/>
    <w:pPr>
      <w:tabs>
        <w:tab w:val="right" w:pos="9061"/>
      </w:tabs>
      <w:spacing w:before="0" w:after="0"/>
      <w:ind w:left="1695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360">
    <w:name w:val="OmniPage #4360"/>
    <w:basedOn w:val="Normal"/>
    <w:rsid w:val="008C3BD8"/>
    <w:pPr>
      <w:tabs>
        <w:tab w:val="left" w:pos="930"/>
        <w:tab w:val="right" w:pos="9466"/>
      </w:tabs>
      <w:spacing w:before="0" w:after="0"/>
      <w:ind w:left="930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361">
    <w:name w:val="OmniPage #4361"/>
    <w:basedOn w:val="Normal"/>
    <w:rsid w:val="008C3BD8"/>
    <w:pPr>
      <w:tabs>
        <w:tab w:val="right" w:pos="6106"/>
      </w:tabs>
      <w:spacing w:before="0" w:after="0"/>
      <w:ind w:left="1695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362">
    <w:name w:val="OmniPage #4362"/>
    <w:basedOn w:val="Normal"/>
    <w:rsid w:val="008C3BD8"/>
    <w:pPr>
      <w:tabs>
        <w:tab w:val="left" w:pos="915"/>
        <w:tab w:val="right" w:pos="8776"/>
      </w:tabs>
      <w:spacing w:before="0" w:after="0"/>
      <w:ind w:left="930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363">
    <w:name w:val="OmniPage #4363"/>
    <w:basedOn w:val="Normal"/>
    <w:rsid w:val="008C3BD8"/>
    <w:pPr>
      <w:tabs>
        <w:tab w:val="right" w:pos="6286"/>
      </w:tabs>
      <w:spacing w:before="0" w:after="0"/>
      <w:ind w:left="1695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617">
    <w:name w:val="OmniPage #4617"/>
    <w:basedOn w:val="Normal"/>
    <w:rsid w:val="008C3BD8"/>
    <w:pPr>
      <w:tabs>
        <w:tab w:val="right" w:pos="4670"/>
      </w:tabs>
      <w:spacing w:before="0" w:after="0"/>
      <w:ind w:left="2025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618">
    <w:name w:val="OmniPage #4618"/>
    <w:basedOn w:val="Normal"/>
    <w:rsid w:val="008C3BD8"/>
    <w:pPr>
      <w:spacing w:before="0" w:after="0"/>
      <w:ind w:left="1995" w:right="135"/>
    </w:pPr>
    <w:rPr>
      <w:rFonts w:eastAsia="Times New Roman" w:cs="Times New Roman"/>
      <w:noProof/>
      <w:sz w:val="20"/>
      <w:szCs w:val="20"/>
      <w:lang w:val="en-AU"/>
    </w:rPr>
  </w:style>
  <w:style w:type="paragraph" w:styleId="BodyText3">
    <w:name w:val="Body Text 3"/>
    <w:basedOn w:val="Normal"/>
    <w:link w:val="BodyText3Char"/>
    <w:rsid w:val="008C3BD8"/>
    <w:pPr>
      <w:spacing w:before="0" w:after="0"/>
      <w:jc w:val="center"/>
    </w:pPr>
    <w:rPr>
      <w:rFonts w:eastAsia="Times New Roman" w:cs="Times New Roman"/>
      <w:sz w:val="20"/>
      <w:szCs w:val="20"/>
      <w:lang w:val="en-AU"/>
    </w:rPr>
  </w:style>
  <w:style w:type="character" w:customStyle="1" w:styleId="BodyText3Char">
    <w:name w:val="Body Text 3 Char"/>
    <w:basedOn w:val="DefaultParagraphFont"/>
    <w:link w:val="BodyText3"/>
    <w:rsid w:val="008C3BD8"/>
    <w:rPr>
      <w:rFonts w:ascii="Arial" w:eastAsia="Times New Roman" w:hAnsi="Arial" w:cs="Times New Roman"/>
      <w:sz w:val="20"/>
      <w:szCs w:val="20"/>
      <w:lang w:val="en-AU"/>
    </w:rPr>
  </w:style>
  <w:style w:type="paragraph" w:styleId="EndnoteText">
    <w:name w:val="endnote text"/>
    <w:basedOn w:val="Normal"/>
    <w:link w:val="EndnoteTextChar"/>
    <w:semiHidden/>
    <w:rsid w:val="008C3BD8"/>
    <w:pPr>
      <w:widowControl w:val="0"/>
      <w:spacing w:before="0" w:after="0"/>
    </w:pPr>
    <w:rPr>
      <w:rFonts w:eastAsia="Times New Roman" w:cs="Times New Roman"/>
      <w:snapToGrid w:val="0"/>
      <w:sz w:val="24"/>
      <w:szCs w:val="20"/>
      <w:lang w:val="en-AU"/>
    </w:rPr>
  </w:style>
  <w:style w:type="character" w:customStyle="1" w:styleId="EndnoteTextChar">
    <w:name w:val="Endnote Text Char"/>
    <w:basedOn w:val="DefaultParagraphFont"/>
    <w:link w:val="EndnoteText"/>
    <w:semiHidden/>
    <w:rsid w:val="008C3BD8"/>
    <w:rPr>
      <w:rFonts w:ascii="Arial" w:eastAsia="Times New Roman" w:hAnsi="Arial" w:cs="Times New Roman"/>
      <w:snapToGrid w:val="0"/>
      <w:sz w:val="24"/>
      <w:szCs w:val="20"/>
      <w:lang w:val="en-AU"/>
    </w:rPr>
  </w:style>
  <w:style w:type="paragraph" w:customStyle="1" w:styleId="rh-phone5">
    <w:name w:val="rh-phone5"/>
    <w:basedOn w:val="Normal"/>
    <w:rsid w:val="003A0D3A"/>
    <w:pPr>
      <w:pBdr>
        <w:top w:val="single" w:sz="6" w:space="3" w:color="FFFFFF"/>
        <w:left w:val="single" w:sz="2" w:space="23" w:color="FFFFFF"/>
        <w:bottom w:val="single" w:sz="2" w:space="4" w:color="FFFFFF"/>
        <w:right w:val="single" w:sz="2" w:space="0" w:color="FFFFFF"/>
      </w:pBdr>
      <w:spacing w:before="0" w:after="0"/>
    </w:pPr>
    <w:rPr>
      <w:rFonts w:ascii="Times New Roman" w:eastAsia="Times New Roman" w:hAnsi="Times New Roman" w:cs="Times New Roman"/>
      <w:b/>
      <w:bCs/>
      <w:sz w:val="34"/>
      <w:szCs w:val="34"/>
      <w:lang w:val="en-AU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7B40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40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40C7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40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40C7"/>
    <w:rPr>
      <w:rFonts w:ascii="Arial" w:hAnsi="Arial" w:cs="Arial"/>
      <w:b/>
      <w:bCs/>
      <w:sz w:val="20"/>
      <w:szCs w:val="20"/>
    </w:rPr>
  </w:style>
  <w:style w:type="table" w:customStyle="1" w:styleId="Style1">
    <w:name w:val="Style1"/>
    <w:basedOn w:val="TableNormal"/>
    <w:uiPriority w:val="99"/>
    <w:qFormat/>
    <w:rsid w:val="007B40C7"/>
    <w:pPr>
      <w:spacing w:after="0" w:line="240" w:lineRule="auto"/>
    </w:pPr>
    <w:rPr>
      <w:rFonts w:ascii="Arial" w:eastAsiaTheme="minorEastAsia" w:hAnsi="Arial"/>
      <w:sz w:val="20"/>
      <w:lang w:bidi="en-US"/>
    </w:rPr>
    <w:tblPr>
      <w:tblInd w:w="0" w:type="nil"/>
      <w:tblBorders>
        <w:insideH w:val="single" w:sz="4" w:space="0" w:color="1F497D" w:themeColor="text2"/>
      </w:tblBorders>
    </w:tblPr>
  </w:style>
  <w:style w:type="paragraph" w:customStyle="1" w:styleId="Default">
    <w:name w:val="Default"/>
    <w:rsid w:val="00F82BA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AU"/>
    </w:rPr>
  </w:style>
  <w:style w:type="table" w:customStyle="1" w:styleId="TableGrid1">
    <w:name w:val="Table Grid1"/>
    <w:basedOn w:val="TableNormal"/>
    <w:next w:val="TableGrid"/>
    <w:uiPriority w:val="59"/>
    <w:rsid w:val="00A920D3"/>
    <w:pPr>
      <w:spacing w:before="200"/>
    </w:pPr>
    <w:rPr>
      <w:rFonts w:eastAsiaTheme="minorEastAsia"/>
      <w:lang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9C66A2"/>
    <w:pPr>
      <w:spacing w:before="200"/>
    </w:pPr>
    <w:rPr>
      <w:rFonts w:eastAsiaTheme="minorEastAsia"/>
      <w:lang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74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3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2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9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8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0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4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9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3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4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2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05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8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7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4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DF04C-5BCD-420C-A298-47620604E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18</Pages>
  <Words>2653</Words>
  <Characters>15126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DuluxGroup Limited</Company>
  <LinksUpToDate>false</LinksUpToDate>
  <CharactersWithSpaces>17744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ajeffery</dc:creator>
  <cp:lastModifiedBy>Terry Voss</cp:lastModifiedBy>
  <cp:revision>3</cp:revision>
  <cp:lastPrinted>2018-08-15T23:15:00Z</cp:lastPrinted>
  <dcterms:created xsi:type="dcterms:W3CDTF">2024-08-28T01:12:00Z</dcterms:created>
  <dcterms:modified xsi:type="dcterms:W3CDTF">2024-08-28T01:49:00Z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c46faf3053524c2aa785912ec08705e9a4c0ccbd9b8ff1b68d8f58ae00451b14</vt:lpwstr>
  </property>
</Properties>
</file>